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C362" w14:textId="77777777" w:rsidR="00195445" w:rsidRPr="00EF4A6F" w:rsidRDefault="00EA3713" w:rsidP="00EF4A6F">
      <w:pPr>
        <w:rPr>
          <w:rFonts w:asciiTheme="minorHAnsi" w:hAnsiTheme="minorHAnsi"/>
        </w:rPr>
      </w:pPr>
      <w:r w:rsidRPr="00EF4A6F">
        <w:rPr>
          <w:rFonts w:asciiTheme="minorHAnsi" w:hAnsiTheme="minorHAnsi"/>
        </w:rPr>
        <w:t>IB Math</w:t>
      </w:r>
      <w:r w:rsidR="00587C90" w:rsidRPr="00EF4A6F">
        <w:rPr>
          <w:rFonts w:asciiTheme="minorHAnsi" w:hAnsiTheme="minorHAnsi"/>
        </w:rPr>
        <w:t>ematics Standard Level</w:t>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proofErr w:type="spellStart"/>
      <w:r w:rsidR="00195445" w:rsidRPr="00EF4A6F">
        <w:rPr>
          <w:rFonts w:asciiTheme="minorHAnsi" w:hAnsiTheme="minorHAnsi"/>
        </w:rPr>
        <w:t>Mr.</w:t>
      </w:r>
      <w:proofErr w:type="spellEnd"/>
      <w:r w:rsidR="00195445" w:rsidRPr="00EF4A6F">
        <w:rPr>
          <w:rFonts w:asciiTheme="minorHAnsi" w:hAnsiTheme="minorHAnsi"/>
        </w:rPr>
        <w:t xml:space="preserve"> Jason Howes</w:t>
      </w:r>
    </w:p>
    <w:p w14:paraId="56A66430" w14:textId="21E1FC57" w:rsidR="00195445" w:rsidRPr="00EF4A6F" w:rsidRDefault="00EF4A6F" w:rsidP="00EF4A6F">
      <w:pPr>
        <w:rPr>
          <w:rFonts w:asciiTheme="minorHAnsi" w:hAnsiTheme="minorHAnsi"/>
        </w:rPr>
      </w:pPr>
      <w:r>
        <w:rPr>
          <w:rFonts w:asciiTheme="minorHAnsi" w:hAnsiTheme="minorHAnsi"/>
        </w:rPr>
        <w:t>2012-2013</w:t>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r>
      <w:r w:rsidR="00195445" w:rsidRPr="00EF4A6F">
        <w:rPr>
          <w:rFonts w:asciiTheme="minorHAnsi" w:hAnsiTheme="minorHAnsi"/>
        </w:rPr>
        <w:tab/>
        <w:t>Room 205</w:t>
      </w:r>
    </w:p>
    <w:p w14:paraId="485E5A42" w14:textId="77777777" w:rsidR="00195445" w:rsidRPr="00EF4A6F" w:rsidRDefault="00195445" w:rsidP="00EF4A6F">
      <w:pPr>
        <w:rPr>
          <w:rFonts w:asciiTheme="minorHAnsi" w:hAnsiTheme="minorHAnsi"/>
        </w:rPr>
      </w:pPr>
      <w:r w:rsidRPr="00EF4A6F">
        <w:rPr>
          <w:rFonts w:asciiTheme="minorHAnsi" w:hAnsiTheme="minorHAnsi"/>
        </w:rPr>
        <w:t>International School of Stavanger</w:t>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hyperlink r:id="rId6" w:history="1">
        <w:r w:rsidRPr="00EF4A6F">
          <w:rPr>
            <w:rStyle w:val="Hyperlink"/>
            <w:rFonts w:asciiTheme="minorHAnsi" w:hAnsiTheme="minorHAnsi"/>
          </w:rPr>
          <w:t>jhowes@isstavanger.no</w:t>
        </w:r>
      </w:hyperlink>
    </w:p>
    <w:p w14:paraId="66B96121" w14:textId="77777777" w:rsidR="005C6147" w:rsidRPr="00EF4A6F" w:rsidRDefault="005C6147" w:rsidP="00EF4A6F">
      <w:pPr>
        <w:pStyle w:val="DefaultText"/>
        <w:tabs>
          <w:tab w:val="left" w:pos="0"/>
        </w:tabs>
        <w:rPr>
          <w:rFonts w:asciiTheme="minorHAnsi" w:hAnsiTheme="minorHAnsi"/>
          <w:szCs w:val="24"/>
        </w:rPr>
      </w:pPr>
    </w:p>
    <w:p w14:paraId="70D00FF1" w14:textId="77777777" w:rsidR="005C6147" w:rsidRPr="00EF4A6F" w:rsidRDefault="005C6147" w:rsidP="00EF4A6F">
      <w:pPr>
        <w:pStyle w:val="DefaultText"/>
        <w:tabs>
          <w:tab w:val="left" w:pos="0"/>
        </w:tabs>
        <w:rPr>
          <w:rFonts w:asciiTheme="minorHAnsi" w:hAnsiTheme="minorHAnsi"/>
          <w:b/>
          <w:szCs w:val="24"/>
        </w:rPr>
      </w:pPr>
      <w:r w:rsidRPr="00EF4A6F">
        <w:rPr>
          <w:rFonts w:asciiTheme="minorHAnsi" w:hAnsiTheme="minorHAnsi"/>
          <w:b/>
          <w:szCs w:val="24"/>
        </w:rPr>
        <w:t xml:space="preserve">Contact Information: </w:t>
      </w:r>
      <w:r w:rsidRPr="00EF4A6F">
        <w:rPr>
          <w:rFonts w:asciiTheme="minorHAnsi" w:hAnsiTheme="minorHAnsi"/>
          <w:szCs w:val="24"/>
        </w:rPr>
        <w:t>If you have any concerns or questions during the school year, please do not hesitate to get in touch with me. E-mail is the best way to contact me.</w:t>
      </w:r>
    </w:p>
    <w:p w14:paraId="79009266" w14:textId="77777777" w:rsidR="005C6147" w:rsidRPr="00EF4A6F" w:rsidRDefault="005C6147" w:rsidP="00EF4A6F">
      <w:pPr>
        <w:rPr>
          <w:rFonts w:asciiTheme="minorHAnsi" w:hAnsiTheme="minorHAnsi"/>
          <w:u w:val="single"/>
          <w:lang w:val="en-US"/>
        </w:rPr>
      </w:pPr>
    </w:p>
    <w:p w14:paraId="25FD4B04" w14:textId="77777777" w:rsidR="005C6147" w:rsidRPr="00EF4A6F" w:rsidRDefault="005C6147" w:rsidP="00EF4A6F">
      <w:pPr>
        <w:rPr>
          <w:rFonts w:asciiTheme="minorHAnsi" w:hAnsiTheme="minorHAnsi"/>
        </w:rPr>
      </w:pPr>
      <w:r w:rsidRPr="00EF4A6F">
        <w:rPr>
          <w:rFonts w:asciiTheme="minorHAnsi" w:hAnsiTheme="minorHAnsi"/>
          <w:b/>
        </w:rPr>
        <w:t>Course:</w:t>
      </w:r>
      <w:r w:rsidRPr="00EF4A6F">
        <w:rPr>
          <w:rFonts w:asciiTheme="minorHAnsi" w:hAnsiTheme="minorHAnsi"/>
        </w:rPr>
        <w:t xml:space="preserve">  The International Baccalaureate (IB):  Mathematics </w:t>
      </w:r>
      <w:r w:rsidR="00587C90" w:rsidRPr="00EF4A6F">
        <w:rPr>
          <w:rFonts w:asciiTheme="minorHAnsi" w:hAnsiTheme="minorHAnsi"/>
        </w:rPr>
        <w:t>Standard Level</w:t>
      </w:r>
    </w:p>
    <w:p w14:paraId="0133AAF4" w14:textId="77777777" w:rsidR="005C6147" w:rsidRPr="00EF4A6F" w:rsidRDefault="005C6147" w:rsidP="00EF4A6F">
      <w:pPr>
        <w:rPr>
          <w:rFonts w:asciiTheme="minorHAnsi" w:hAnsiTheme="minorHAnsi"/>
        </w:rPr>
      </w:pPr>
    </w:p>
    <w:p w14:paraId="36320598" w14:textId="77777777" w:rsidR="00587C90" w:rsidRPr="00EF4A6F" w:rsidRDefault="005C6147" w:rsidP="00EF4A6F">
      <w:pPr>
        <w:tabs>
          <w:tab w:val="left" w:pos="504"/>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328"/>
        <w:rPr>
          <w:rFonts w:asciiTheme="minorHAnsi" w:hAnsiTheme="minorHAnsi"/>
        </w:rPr>
      </w:pPr>
      <w:r w:rsidRPr="00EF4A6F">
        <w:rPr>
          <w:rFonts w:asciiTheme="minorHAnsi" w:hAnsiTheme="minorHAnsi"/>
          <w:b/>
        </w:rPr>
        <w:t xml:space="preserve">Course Overview: </w:t>
      </w:r>
    </w:p>
    <w:p w14:paraId="380D5F7A" w14:textId="77777777"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rPr>
      </w:pPr>
    </w:p>
    <w:p w14:paraId="0A638134" w14:textId="699CCD4F"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This course caters for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 </w:t>
      </w:r>
    </w:p>
    <w:p w14:paraId="3F7D2DA9" w14:textId="77777777" w:rsidR="00EF4A6F" w:rsidRDefault="00EF4A6F" w:rsidP="00EF4A6F">
      <w:pPr>
        <w:tabs>
          <w:tab w:val="left" w:pos="0"/>
          <w:tab w:val="left" w:pos="504"/>
          <w:tab w:val="left" w:pos="720"/>
          <w:tab w:val="left" w:pos="1008"/>
        </w:tabs>
        <w:spacing w:line="240" w:lineRule="exact"/>
        <w:ind w:right="328"/>
        <w:rPr>
          <w:rFonts w:asciiTheme="minorHAnsi" w:hAnsiTheme="minorHAnsi"/>
        </w:rPr>
      </w:pPr>
    </w:p>
    <w:p w14:paraId="5736D27F" w14:textId="77777777"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The course focuses on introducing important mathematical concepts through the development of </w:t>
      </w:r>
    </w:p>
    <w:p w14:paraId="6D362B13" w14:textId="77777777"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rPr>
      </w:pPr>
      <w:proofErr w:type="gramStart"/>
      <w:r w:rsidRPr="00EF4A6F">
        <w:rPr>
          <w:rFonts w:asciiTheme="minorHAnsi" w:hAnsiTheme="minorHAnsi"/>
        </w:rPr>
        <w:t>mathematical</w:t>
      </w:r>
      <w:proofErr w:type="gramEnd"/>
      <w:r w:rsidRPr="00EF4A6F">
        <w:rPr>
          <w:rFonts w:asciiTheme="minorHAnsi" w:hAnsiTheme="minorHAnsi"/>
        </w:rPr>
        <w:t xml:space="preserve"> techniques. The intention is to introduce students to these concepts in a comprehensible and coherent way, rather than insisting on mathematical rigour. Students should wherever possible apply the mathematical knowledge they have acquired to solve realistic problems set in an appropriate context. </w:t>
      </w:r>
    </w:p>
    <w:p w14:paraId="521F690B" w14:textId="77777777" w:rsidR="004A0E96" w:rsidRPr="00EF4A6F" w:rsidRDefault="004A0E96" w:rsidP="00EF4A6F">
      <w:pPr>
        <w:tabs>
          <w:tab w:val="left" w:pos="0"/>
          <w:tab w:val="left" w:pos="504"/>
          <w:tab w:val="left" w:pos="720"/>
          <w:tab w:val="left" w:pos="1008"/>
        </w:tabs>
        <w:spacing w:line="240" w:lineRule="exact"/>
        <w:ind w:right="328"/>
        <w:rPr>
          <w:rFonts w:asciiTheme="minorHAnsi" w:hAnsiTheme="minorHAnsi"/>
        </w:rPr>
      </w:pPr>
    </w:p>
    <w:p w14:paraId="1A1764CB" w14:textId="2EAC1DA7" w:rsidR="004A0E96" w:rsidRPr="00EF4A6F" w:rsidRDefault="004A0E96"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The internally assessed component, the portfolio, offers stud</w:t>
      </w:r>
      <w:r w:rsidR="00EF4A6F">
        <w:rPr>
          <w:rFonts w:asciiTheme="minorHAnsi" w:hAnsiTheme="minorHAnsi"/>
        </w:rPr>
        <w:t xml:space="preserve">ents a framework for developing </w:t>
      </w:r>
      <w:r w:rsidRPr="00EF4A6F">
        <w:rPr>
          <w:rFonts w:asciiTheme="minorHAnsi" w:hAnsiTheme="minorHAnsi"/>
        </w:rPr>
        <w:t xml:space="preserve">independence in </w:t>
      </w:r>
      <w:r w:rsidR="00EF4A6F">
        <w:rPr>
          <w:rFonts w:asciiTheme="minorHAnsi" w:hAnsiTheme="minorHAnsi"/>
        </w:rPr>
        <w:t xml:space="preserve">their mathematical learning by </w:t>
      </w:r>
      <w:r w:rsidRPr="00EF4A6F">
        <w:rPr>
          <w:rFonts w:asciiTheme="minorHAnsi" w:hAnsiTheme="minorHAnsi"/>
        </w:rPr>
        <w:t xml:space="preserve">engaging in mathematical investigation and </w:t>
      </w:r>
    </w:p>
    <w:p w14:paraId="1A0459A7" w14:textId="6C7431EE" w:rsidR="004A0E96" w:rsidRPr="00EF4A6F" w:rsidRDefault="004A0E96" w:rsidP="00EF4A6F">
      <w:pPr>
        <w:tabs>
          <w:tab w:val="left" w:pos="0"/>
          <w:tab w:val="left" w:pos="504"/>
          <w:tab w:val="left" w:pos="720"/>
          <w:tab w:val="left" w:pos="1008"/>
        </w:tabs>
        <w:spacing w:line="240" w:lineRule="exact"/>
        <w:ind w:right="328"/>
        <w:rPr>
          <w:rFonts w:asciiTheme="minorHAnsi" w:hAnsiTheme="minorHAnsi"/>
        </w:rPr>
      </w:pPr>
      <w:proofErr w:type="gramStart"/>
      <w:r w:rsidRPr="00EF4A6F">
        <w:rPr>
          <w:rFonts w:asciiTheme="minorHAnsi" w:hAnsiTheme="minorHAnsi"/>
        </w:rPr>
        <w:t>mathematical</w:t>
      </w:r>
      <w:proofErr w:type="gramEnd"/>
      <w:r w:rsidRPr="00EF4A6F">
        <w:rPr>
          <w:rFonts w:asciiTheme="minorHAnsi" w:hAnsiTheme="minorHAnsi"/>
        </w:rPr>
        <w:t xml:space="preserve"> modelling. Students are provided </w:t>
      </w:r>
      <w:r w:rsidR="00EF4A6F">
        <w:rPr>
          <w:rFonts w:asciiTheme="minorHAnsi" w:hAnsiTheme="minorHAnsi"/>
        </w:rPr>
        <w:t xml:space="preserve">with </w:t>
      </w:r>
      <w:r w:rsidRPr="00EF4A6F">
        <w:rPr>
          <w:rFonts w:asciiTheme="minorHAnsi" w:hAnsiTheme="minorHAnsi"/>
        </w:rPr>
        <w:t>opportunities to take a considered approach to these activities and to explore different ways of approaching a problem. The portfolio also allows students to work without the time constraints of a written examination and to develop the skills they need for communicating mathematical ideas. The portfolio will account for 20% of the students overall IB grade.</w:t>
      </w:r>
    </w:p>
    <w:p w14:paraId="33F01763" w14:textId="77777777"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rPr>
      </w:pPr>
    </w:p>
    <w:p w14:paraId="07FBE5A1" w14:textId="6284017C" w:rsidR="005C6147" w:rsidRPr="00EF4A6F" w:rsidRDefault="009D1D0E"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This course does not have the depth found in the mathematics HL course. Students wishing to study subjects with a high degree of mathematical content should therefore opt for the mathematics HL course rather than a mathematics SL course.</w:t>
      </w:r>
    </w:p>
    <w:p w14:paraId="65A5197E" w14:textId="77777777" w:rsidR="009D1D0E" w:rsidRPr="00EF4A6F" w:rsidRDefault="009D1D0E" w:rsidP="00EF4A6F">
      <w:pPr>
        <w:tabs>
          <w:tab w:val="left" w:pos="0"/>
          <w:tab w:val="left" w:pos="504"/>
          <w:tab w:val="left" w:pos="720"/>
          <w:tab w:val="left" w:pos="1008"/>
        </w:tabs>
        <w:spacing w:line="240" w:lineRule="exact"/>
        <w:ind w:right="328"/>
        <w:rPr>
          <w:rFonts w:asciiTheme="minorHAnsi" w:hAnsiTheme="minorHAnsi"/>
          <w:b/>
        </w:rPr>
      </w:pPr>
    </w:p>
    <w:p w14:paraId="09CFE5F8"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b/>
        </w:rPr>
      </w:pPr>
      <w:r w:rsidRPr="00EF4A6F">
        <w:rPr>
          <w:rFonts w:asciiTheme="minorHAnsi" w:hAnsiTheme="minorHAnsi"/>
          <w:b/>
        </w:rPr>
        <w:t>Course Content:</w:t>
      </w:r>
    </w:p>
    <w:p w14:paraId="07B623DA"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Topic 1 – </w:t>
      </w:r>
      <w:r w:rsidR="009D1D0E" w:rsidRPr="00EF4A6F">
        <w:rPr>
          <w:rFonts w:asciiTheme="minorHAnsi" w:hAnsiTheme="minorHAnsi"/>
        </w:rPr>
        <w:t>Algebra</w:t>
      </w:r>
    </w:p>
    <w:p w14:paraId="718A23FB"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Topic 2 – </w:t>
      </w:r>
      <w:r w:rsidR="009D1D0E" w:rsidRPr="00EF4A6F">
        <w:rPr>
          <w:rFonts w:asciiTheme="minorHAnsi" w:hAnsiTheme="minorHAnsi"/>
        </w:rPr>
        <w:t>Functions and equations</w:t>
      </w:r>
    </w:p>
    <w:p w14:paraId="5B934074"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Topic 3 – </w:t>
      </w:r>
      <w:r w:rsidR="009D1D0E" w:rsidRPr="00EF4A6F">
        <w:rPr>
          <w:rFonts w:asciiTheme="minorHAnsi" w:hAnsiTheme="minorHAnsi"/>
        </w:rPr>
        <w:t>Circular functions and trigonometry</w:t>
      </w:r>
    </w:p>
    <w:p w14:paraId="3B1C8E1D"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Topic 4 – </w:t>
      </w:r>
      <w:r w:rsidR="009D1D0E" w:rsidRPr="00EF4A6F">
        <w:rPr>
          <w:rFonts w:asciiTheme="minorHAnsi" w:hAnsiTheme="minorHAnsi"/>
        </w:rPr>
        <w:t>Matrices</w:t>
      </w:r>
    </w:p>
    <w:p w14:paraId="5184BE8F"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 xml:space="preserve">Topic 5 – </w:t>
      </w:r>
      <w:r w:rsidR="009D1D0E" w:rsidRPr="00EF4A6F">
        <w:rPr>
          <w:rFonts w:asciiTheme="minorHAnsi" w:hAnsiTheme="minorHAnsi"/>
        </w:rPr>
        <w:t>Vectors</w:t>
      </w:r>
    </w:p>
    <w:p w14:paraId="6C8F4D7C"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Topic 6 – Statistics</w:t>
      </w:r>
      <w:r w:rsidR="009D1D0E" w:rsidRPr="00EF4A6F">
        <w:rPr>
          <w:rFonts w:asciiTheme="minorHAnsi" w:hAnsiTheme="minorHAnsi"/>
        </w:rPr>
        <w:t xml:space="preserve"> and probability</w:t>
      </w:r>
    </w:p>
    <w:p w14:paraId="509C9092" w14:textId="77777777" w:rsidR="005C6147" w:rsidRDefault="009D1D0E" w:rsidP="00EF4A6F">
      <w:pPr>
        <w:tabs>
          <w:tab w:val="left" w:pos="0"/>
          <w:tab w:val="left" w:pos="504"/>
          <w:tab w:val="left" w:pos="720"/>
          <w:tab w:val="left" w:pos="1008"/>
        </w:tabs>
        <w:spacing w:line="240" w:lineRule="exact"/>
        <w:ind w:right="328"/>
        <w:rPr>
          <w:rFonts w:asciiTheme="minorHAnsi" w:hAnsiTheme="minorHAnsi"/>
        </w:rPr>
      </w:pPr>
      <w:r w:rsidRPr="00EF4A6F">
        <w:rPr>
          <w:rFonts w:asciiTheme="minorHAnsi" w:hAnsiTheme="minorHAnsi"/>
        </w:rPr>
        <w:t>Topic</w:t>
      </w:r>
      <w:r w:rsidR="005C6147" w:rsidRPr="00EF4A6F">
        <w:rPr>
          <w:rFonts w:asciiTheme="minorHAnsi" w:hAnsiTheme="minorHAnsi"/>
        </w:rPr>
        <w:t xml:space="preserve"> 7 –</w:t>
      </w:r>
      <w:r w:rsidRPr="00EF4A6F">
        <w:rPr>
          <w:rFonts w:asciiTheme="minorHAnsi" w:hAnsiTheme="minorHAnsi"/>
        </w:rPr>
        <w:t xml:space="preserve"> Calculus</w:t>
      </w:r>
    </w:p>
    <w:p w14:paraId="759A55F7" w14:textId="77777777" w:rsidR="00EF4A6F" w:rsidRDefault="00EF4A6F" w:rsidP="00EF4A6F">
      <w:pPr>
        <w:tabs>
          <w:tab w:val="left" w:pos="0"/>
          <w:tab w:val="left" w:pos="504"/>
          <w:tab w:val="left" w:pos="720"/>
          <w:tab w:val="left" w:pos="1008"/>
        </w:tabs>
        <w:spacing w:line="240" w:lineRule="exact"/>
        <w:ind w:right="328"/>
        <w:rPr>
          <w:rFonts w:asciiTheme="minorHAnsi" w:hAnsiTheme="minorHAnsi"/>
        </w:rPr>
      </w:pPr>
    </w:p>
    <w:p w14:paraId="3CE0E60F" w14:textId="1AE694B5" w:rsidR="00EF4A6F" w:rsidRPr="00EF4A6F" w:rsidRDefault="00EF4A6F" w:rsidP="00EF4A6F">
      <w:pPr>
        <w:tabs>
          <w:tab w:val="left" w:pos="0"/>
          <w:tab w:val="left" w:pos="504"/>
          <w:tab w:val="left" w:pos="720"/>
          <w:tab w:val="left" w:pos="1008"/>
        </w:tabs>
        <w:spacing w:line="240" w:lineRule="exact"/>
        <w:ind w:right="328"/>
        <w:rPr>
          <w:rFonts w:asciiTheme="minorHAnsi" w:hAnsiTheme="minorHAnsi"/>
        </w:rPr>
      </w:pPr>
      <w:r>
        <w:rPr>
          <w:rFonts w:asciiTheme="minorHAnsi" w:hAnsiTheme="minorHAnsi"/>
        </w:rPr>
        <w:t>Note:  Topics 1-5 are covered in grade 11 and topics 6-7 are covered during grade 12.</w:t>
      </w:r>
    </w:p>
    <w:p w14:paraId="21631B11" w14:textId="77777777" w:rsidR="005C6147" w:rsidRPr="00EF4A6F" w:rsidRDefault="005C6147" w:rsidP="00EF4A6F">
      <w:pPr>
        <w:rPr>
          <w:rFonts w:asciiTheme="minorHAnsi" w:hAnsiTheme="minorHAnsi"/>
        </w:rPr>
      </w:pPr>
    </w:p>
    <w:p w14:paraId="72120F79" w14:textId="1AE3B3A1" w:rsidR="005C6147" w:rsidRPr="00EF4A6F" w:rsidRDefault="005C6147" w:rsidP="00EF4A6F">
      <w:pPr>
        <w:rPr>
          <w:rFonts w:asciiTheme="minorHAnsi" w:hAnsiTheme="minorHAnsi"/>
        </w:rPr>
      </w:pPr>
      <w:r w:rsidRPr="00EF4A6F">
        <w:rPr>
          <w:rFonts w:asciiTheme="minorHAnsi" w:hAnsiTheme="minorHAnsi"/>
        </w:rPr>
        <w:t xml:space="preserve">Textbook:  </w:t>
      </w:r>
      <w:r w:rsidRPr="00EF4A6F">
        <w:rPr>
          <w:rFonts w:asciiTheme="minorHAnsi" w:hAnsiTheme="minorHAnsi"/>
          <w:i/>
        </w:rPr>
        <w:t xml:space="preserve">Mathematics for the International Student; </w:t>
      </w:r>
      <w:r w:rsidR="009D1D0E" w:rsidRPr="00EF4A6F">
        <w:rPr>
          <w:rFonts w:asciiTheme="minorHAnsi" w:hAnsiTheme="minorHAnsi"/>
          <w:i/>
        </w:rPr>
        <w:t>Mathematics SL</w:t>
      </w:r>
      <w:r w:rsidRPr="00EF4A6F">
        <w:rPr>
          <w:rFonts w:asciiTheme="minorHAnsi" w:hAnsiTheme="minorHAnsi"/>
        </w:rPr>
        <w:t>,</w:t>
      </w:r>
      <w:r w:rsidR="009D1D0E" w:rsidRPr="00EF4A6F">
        <w:rPr>
          <w:rFonts w:asciiTheme="minorHAnsi" w:hAnsiTheme="minorHAnsi"/>
        </w:rPr>
        <w:t xml:space="preserve"> 2</w:t>
      </w:r>
      <w:r w:rsidR="009D1D0E" w:rsidRPr="00EF4A6F">
        <w:rPr>
          <w:rFonts w:asciiTheme="minorHAnsi" w:hAnsiTheme="minorHAnsi"/>
          <w:vertAlign w:val="superscript"/>
        </w:rPr>
        <w:t>nd</w:t>
      </w:r>
      <w:r w:rsidR="009D1D0E" w:rsidRPr="00EF4A6F">
        <w:rPr>
          <w:rFonts w:asciiTheme="minorHAnsi" w:hAnsiTheme="minorHAnsi"/>
        </w:rPr>
        <w:t xml:space="preserve"> edition,</w:t>
      </w:r>
      <w:r w:rsidRPr="00EF4A6F">
        <w:rPr>
          <w:rFonts w:asciiTheme="minorHAnsi" w:hAnsiTheme="minorHAnsi"/>
        </w:rPr>
        <w:t xml:space="preserve"> </w:t>
      </w:r>
      <w:proofErr w:type="spellStart"/>
      <w:r w:rsidRPr="00EF4A6F">
        <w:rPr>
          <w:rFonts w:asciiTheme="minorHAnsi" w:hAnsiTheme="minorHAnsi"/>
        </w:rPr>
        <w:t>Haese</w:t>
      </w:r>
      <w:proofErr w:type="spellEnd"/>
      <w:r w:rsidRPr="00EF4A6F">
        <w:rPr>
          <w:rFonts w:asciiTheme="minorHAnsi" w:hAnsiTheme="minorHAnsi"/>
        </w:rPr>
        <w:t xml:space="preserve"> &amp; Harris</w:t>
      </w:r>
    </w:p>
    <w:p w14:paraId="39E88CEB" w14:textId="77777777" w:rsidR="005C6147" w:rsidRPr="00EF4A6F" w:rsidRDefault="005C6147" w:rsidP="00EF4A6F">
      <w:pPr>
        <w:rPr>
          <w:rFonts w:asciiTheme="minorHAnsi" w:hAnsiTheme="minorHAnsi"/>
        </w:rPr>
      </w:pPr>
      <w:r w:rsidRPr="00EF4A6F">
        <w:rPr>
          <w:rFonts w:asciiTheme="minorHAnsi" w:hAnsiTheme="minorHAnsi"/>
        </w:rPr>
        <w:tab/>
      </w:r>
      <w:r w:rsidRPr="00EF4A6F">
        <w:rPr>
          <w:rFonts w:asciiTheme="minorHAnsi" w:hAnsiTheme="minorHAnsi"/>
        </w:rPr>
        <w:tab/>
      </w:r>
    </w:p>
    <w:p w14:paraId="2972E5DE" w14:textId="02FA5BB8" w:rsidR="005C6147" w:rsidRPr="00EF4A6F" w:rsidRDefault="005C6147" w:rsidP="00EF4A6F">
      <w:pPr>
        <w:rPr>
          <w:rFonts w:asciiTheme="minorHAnsi" w:hAnsiTheme="minorHAnsi"/>
        </w:rPr>
      </w:pPr>
      <w:r w:rsidRPr="00EF4A6F">
        <w:rPr>
          <w:rFonts w:asciiTheme="minorHAnsi" w:hAnsiTheme="minorHAnsi"/>
          <w:b/>
        </w:rPr>
        <w:t xml:space="preserve">Supplies:  </w:t>
      </w:r>
      <w:r w:rsidRPr="00EF4A6F">
        <w:rPr>
          <w:rFonts w:asciiTheme="minorHAnsi" w:hAnsiTheme="minorHAnsi"/>
        </w:rPr>
        <w:t xml:space="preserve"> </w:t>
      </w:r>
      <w:proofErr w:type="gramStart"/>
      <w:r w:rsidRPr="00EF4A6F">
        <w:rPr>
          <w:rFonts w:asciiTheme="minorHAnsi" w:hAnsiTheme="minorHAnsi"/>
        </w:rPr>
        <w:t>Students  are</w:t>
      </w:r>
      <w:proofErr w:type="gramEnd"/>
      <w:r w:rsidRPr="00EF4A6F">
        <w:rPr>
          <w:rFonts w:asciiTheme="minorHAnsi" w:hAnsiTheme="minorHAnsi"/>
        </w:rPr>
        <w:t xml:space="preserve">  required  to  bring  the  following  to  each  lesson:  </w:t>
      </w:r>
      <w:r w:rsidR="00EF4A6F" w:rsidRPr="00EF4A6F">
        <w:rPr>
          <w:rFonts w:asciiTheme="minorHAnsi" w:hAnsiTheme="minorHAnsi"/>
        </w:rPr>
        <w:t xml:space="preserve">school issued IPAD,  </w:t>
      </w:r>
      <w:r w:rsidRPr="00EF4A6F">
        <w:rPr>
          <w:rFonts w:asciiTheme="minorHAnsi" w:hAnsiTheme="minorHAnsi"/>
        </w:rPr>
        <w:t>pen/pencil,  textbook,  mathematics noteboo</w:t>
      </w:r>
      <w:r w:rsidR="00EF4A6F">
        <w:rPr>
          <w:rFonts w:asciiTheme="minorHAnsi" w:hAnsiTheme="minorHAnsi"/>
        </w:rPr>
        <w:t xml:space="preserve">k,  graphic  calculator.  Each </w:t>
      </w:r>
      <w:proofErr w:type="gramStart"/>
      <w:r w:rsidR="00EF4A6F">
        <w:rPr>
          <w:rFonts w:asciiTheme="minorHAnsi" w:hAnsiTheme="minorHAnsi"/>
        </w:rPr>
        <w:t>student  should</w:t>
      </w:r>
      <w:proofErr w:type="gramEnd"/>
      <w:r w:rsidR="00EF4A6F">
        <w:rPr>
          <w:rFonts w:asciiTheme="minorHAnsi" w:hAnsiTheme="minorHAnsi"/>
        </w:rPr>
        <w:t xml:space="preserve">  possess  her</w:t>
      </w:r>
      <w:r w:rsidRPr="00EF4A6F">
        <w:rPr>
          <w:rFonts w:asciiTheme="minorHAnsi" w:hAnsiTheme="minorHAnsi"/>
        </w:rPr>
        <w:t xml:space="preserve">/his  own  TI-83  or  TI-84  calculator . </w:t>
      </w:r>
      <w:r w:rsidRPr="00EF4A6F">
        <w:rPr>
          <w:rFonts w:asciiTheme="minorHAnsi" w:hAnsiTheme="minorHAnsi"/>
          <w:b/>
          <w:i/>
          <w:u w:val="single"/>
        </w:rPr>
        <w:t xml:space="preserve"> TI-83 Plus and</w:t>
      </w:r>
      <w:r w:rsidR="00924BA3" w:rsidRPr="00EF4A6F">
        <w:rPr>
          <w:rFonts w:asciiTheme="minorHAnsi" w:hAnsiTheme="minorHAnsi"/>
          <w:b/>
          <w:i/>
          <w:u w:val="single"/>
        </w:rPr>
        <w:t>/or</w:t>
      </w:r>
      <w:r w:rsidRPr="00EF4A6F">
        <w:rPr>
          <w:rFonts w:asciiTheme="minorHAnsi" w:hAnsiTheme="minorHAnsi"/>
          <w:b/>
          <w:i/>
          <w:u w:val="single"/>
        </w:rPr>
        <w:t xml:space="preserve"> TI-84 Plus</w:t>
      </w:r>
      <w:r w:rsidR="00924BA3" w:rsidRPr="00EF4A6F">
        <w:rPr>
          <w:rFonts w:asciiTheme="minorHAnsi" w:hAnsiTheme="minorHAnsi"/>
          <w:b/>
          <w:i/>
          <w:u w:val="single"/>
        </w:rPr>
        <w:t xml:space="preserve"> are the only calculators that</w:t>
      </w:r>
      <w:r w:rsidRPr="00EF4A6F">
        <w:rPr>
          <w:rFonts w:asciiTheme="minorHAnsi" w:hAnsiTheme="minorHAnsi"/>
          <w:b/>
          <w:i/>
          <w:u w:val="single"/>
        </w:rPr>
        <w:t xml:space="preserve"> will be used in the teacher’s presentation.</w:t>
      </w:r>
      <w:r w:rsidRPr="00EF4A6F">
        <w:rPr>
          <w:rFonts w:asciiTheme="minorHAnsi" w:hAnsiTheme="minorHAnsi"/>
        </w:rPr>
        <w:t xml:space="preserve"> There are a number of other calculators allowed on the IB Exam. If you already have a calculator and want to know if it is allowed, please see me.</w:t>
      </w:r>
    </w:p>
    <w:p w14:paraId="37E94EF7" w14:textId="77777777" w:rsidR="005C6147" w:rsidRPr="00EF4A6F" w:rsidRDefault="005C6147" w:rsidP="00EF4A6F">
      <w:pPr>
        <w:rPr>
          <w:rFonts w:asciiTheme="minorHAnsi" w:hAnsiTheme="minorHAnsi"/>
        </w:rPr>
      </w:pPr>
    </w:p>
    <w:p w14:paraId="599D5851" w14:textId="77777777" w:rsidR="00EF4A6F" w:rsidRDefault="00EF4A6F" w:rsidP="00EF4A6F">
      <w:pPr>
        <w:rPr>
          <w:rFonts w:asciiTheme="minorHAnsi" w:hAnsiTheme="minorHAnsi"/>
          <w:b/>
        </w:rPr>
      </w:pPr>
    </w:p>
    <w:p w14:paraId="0451F74B" w14:textId="77777777" w:rsidR="00EF4A6F" w:rsidRDefault="00EF4A6F" w:rsidP="00EF4A6F">
      <w:pPr>
        <w:rPr>
          <w:rFonts w:asciiTheme="minorHAnsi" w:hAnsiTheme="minorHAnsi"/>
          <w:b/>
        </w:rPr>
      </w:pPr>
    </w:p>
    <w:p w14:paraId="0C8720FE" w14:textId="77777777" w:rsidR="005C6147" w:rsidRPr="00EF4A6F" w:rsidRDefault="005C6147" w:rsidP="00EF4A6F">
      <w:pPr>
        <w:rPr>
          <w:rFonts w:asciiTheme="minorHAnsi" w:hAnsiTheme="minorHAnsi"/>
          <w:b/>
        </w:rPr>
      </w:pPr>
      <w:r w:rsidRPr="00EF4A6F">
        <w:rPr>
          <w:rFonts w:asciiTheme="minorHAnsi" w:hAnsiTheme="minorHAnsi"/>
          <w:b/>
        </w:rPr>
        <w:lastRenderedPageBreak/>
        <w:t xml:space="preserve">Expectations:  </w:t>
      </w:r>
    </w:p>
    <w:p w14:paraId="370959C9" w14:textId="77777777" w:rsidR="005C6147" w:rsidRPr="00EF4A6F" w:rsidRDefault="005C6147" w:rsidP="00EF4A6F">
      <w:pPr>
        <w:numPr>
          <w:ilvl w:val="0"/>
          <w:numId w:val="1"/>
        </w:numPr>
        <w:rPr>
          <w:rFonts w:asciiTheme="minorHAnsi" w:hAnsiTheme="minorHAnsi"/>
        </w:rPr>
      </w:pPr>
      <w:r w:rsidRPr="00EF4A6F">
        <w:rPr>
          <w:rFonts w:asciiTheme="minorHAnsi" w:hAnsiTheme="minorHAnsi"/>
        </w:rPr>
        <w:t>Be on time with required supplies</w:t>
      </w:r>
    </w:p>
    <w:p w14:paraId="7CC63F9E" w14:textId="77777777" w:rsidR="005C6147" w:rsidRPr="00EF4A6F" w:rsidRDefault="005C6147" w:rsidP="00EF4A6F">
      <w:pPr>
        <w:numPr>
          <w:ilvl w:val="0"/>
          <w:numId w:val="1"/>
        </w:numPr>
        <w:rPr>
          <w:rFonts w:asciiTheme="minorHAnsi" w:hAnsiTheme="minorHAnsi"/>
        </w:rPr>
      </w:pPr>
      <w:r w:rsidRPr="00EF4A6F">
        <w:rPr>
          <w:rFonts w:asciiTheme="minorHAnsi" w:hAnsiTheme="minorHAnsi"/>
        </w:rPr>
        <w:t>Cell phones</w:t>
      </w:r>
      <w:r w:rsidR="00BA1EA9" w:rsidRPr="00EF4A6F">
        <w:rPr>
          <w:rFonts w:asciiTheme="minorHAnsi" w:hAnsiTheme="minorHAnsi"/>
        </w:rPr>
        <w:t>/listening devices</w:t>
      </w:r>
      <w:r w:rsidRPr="00EF4A6F">
        <w:rPr>
          <w:rFonts w:asciiTheme="minorHAnsi" w:hAnsiTheme="minorHAnsi"/>
        </w:rPr>
        <w:t xml:space="preserve"> MUST be switched off!</w:t>
      </w:r>
    </w:p>
    <w:p w14:paraId="5C839B2A" w14:textId="77777777" w:rsidR="005C6147" w:rsidRPr="00EF4A6F" w:rsidRDefault="005C6147" w:rsidP="00EF4A6F">
      <w:pPr>
        <w:numPr>
          <w:ilvl w:val="0"/>
          <w:numId w:val="1"/>
        </w:numPr>
        <w:rPr>
          <w:rFonts w:asciiTheme="minorHAnsi" w:hAnsiTheme="minorHAnsi"/>
        </w:rPr>
      </w:pPr>
      <w:r w:rsidRPr="00EF4A6F">
        <w:rPr>
          <w:rFonts w:asciiTheme="minorHAnsi" w:hAnsiTheme="minorHAnsi"/>
        </w:rPr>
        <w:t>No food, gum, hats, or listening devices during class</w:t>
      </w:r>
    </w:p>
    <w:p w14:paraId="3FE48362" w14:textId="77777777" w:rsidR="005C6147" w:rsidRPr="00EF4A6F" w:rsidRDefault="005C6147" w:rsidP="00EF4A6F">
      <w:pPr>
        <w:numPr>
          <w:ilvl w:val="0"/>
          <w:numId w:val="1"/>
        </w:numPr>
        <w:rPr>
          <w:rFonts w:asciiTheme="minorHAnsi" w:hAnsiTheme="minorHAnsi"/>
        </w:rPr>
      </w:pPr>
      <w:proofErr w:type="gramStart"/>
      <w:r w:rsidRPr="00EF4A6F">
        <w:rPr>
          <w:rFonts w:asciiTheme="minorHAnsi" w:hAnsiTheme="minorHAnsi"/>
        </w:rPr>
        <w:t>you</w:t>
      </w:r>
      <w:proofErr w:type="gramEnd"/>
      <w:r w:rsidRPr="00EF4A6F">
        <w:rPr>
          <w:rFonts w:asciiTheme="minorHAnsi" w:hAnsiTheme="minorHAnsi"/>
        </w:rPr>
        <w:t xml:space="preserve">  are  responsible  for  catching  up  on  any  work  missed  through  absence</w:t>
      </w:r>
    </w:p>
    <w:p w14:paraId="3C911A5F" w14:textId="77777777" w:rsidR="009D1D0E" w:rsidRPr="00EF4A6F" w:rsidRDefault="009D1D0E" w:rsidP="00EF4A6F">
      <w:pPr>
        <w:numPr>
          <w:ilvl w:val="0"/>
          <w:numId w:val="1"/>
        </w:numPr>
        <w:rPr>
          <w:rFonts w:asciiTheme="minorHAnsi" w:hAnsiTheme="minorHAnsi"/>
        </w:rPr>
      </w:pPr>
      <w:proofErr w:type="gramStart"/>
      <w:r w:rsidRPr="00EF4A6F">
        <w:rPr>
          <w:rFonts w:asciiTheme="minorHAnsi" w:hAnsiTheme="minorHAnsi"/>
        </w:rPr>
        <w:t>late</w:t>
      </w:r>
      <w:proofErr w:type="gramEnd"/>
      <w:r w:rsidRPr="00EF4A6F">
        <w:rPr>
          <w:rFonts w:asciiTheme="minorHAnsi" w:hAnsiTheme="minorHAnsi"/>
        </w:rPr>
        <w:t xml:space="preserve"> work may result in an academic detention (please see student hand book for details)</w:t>
      </w:r>
    </w:p>
    <w:p w14:paraId="0DC1F175" w14:textId="32DCF69C" w:rsidR="00F17739" w:rsidRPr="00EF4A6F" w:rsidRDefault="00F17739" w:rsidP="00EF4A6F">
      <w:pPr>
        <w:pStyle w:val="NormalWeb"/>
        <w:rPr>
          <w:rFonts w:asciiTheme="minorHAnsi" w:hAnsiTheme="minorHAnsi"/>
          <w:bCs/>
        </w:rPr>
      </w:pPr>
      <w:r w:rsidRPr="00EF4A6F">
        <w:rPr>
          <w:rFonts w:asciiTheme="minorHAnsi" w:hAnsiTheme="minorHAnsi"/>
          <w:b/>
          <w:bCs/>
        </w:rPr>
        <w:t>Cheating is unacceptable under all circumstances</w:t>
      </w:r>
      <w:r w:rsidRPr="00EF4A6F">
        <w:rPr>
          <w:rFonts w:asciiTheme="minorHAnsi" w:hAnsiTheme="minorHAnsi"/>
          <w:bCs/>
        </w:rPr>
        <w:t xml:space="preserve">.  If you are involved with any cheating or copying of one's work and representing it as your own or giving your work to another you will receive a </w:t>
      </w:r>
      <w:r w:rsidRPr="00EF4A6F">
        <w:rPr>
          <w:rFonts w:asciiTheme="minorHAnsi" w:hAnsiTheme="minorHAnsi"/>
          <w:b/>
          <w:bCs/>
          <w:u w:val="single"/>
        </w:rPr>
        <w:t>zero</w:t>
      </w:r>
      <w:r w:rsidR="00EF4A6F">
        <w:rPr>
          <w:rFonts w:asciiTheme="minorHAnsi" w:hAnsiTheme="minorHAnsi"/>
          <w:bCs/>
        </w:rPr>
        <w:t xml:space="preserve"> for that piece of work and the high school principal will be notified.</w:t>
      </w:r>
    </w:p>
    <w:p w14:paraId="6458C562" w14:textId="4B9F88B2" w:rsidR="005C6147" w:rsidRPr="00EF4A6F" w:rsidRDefault="005C6147" w:rsidP="00EF4A6F">
      <w:pPr>
        <w:rPr>
          <w:rFonts w:asciiTheme="minorHAnsi" w:hAnsiTheme="minorHAnsi"/>
        </w:rPr>
      </w:pPr>
      <w:r w:rsidRPr="00EF4A6F">
        <w:rPr>
          <w:rFonts w:asciiTheme="minorHAnsi" w:hAnsiTheme="minorHAnsi"/>
          <w:b/>
        </w:rPr>
        <w:t>Instructional Methods:</w:t>
      </w:r>
      <w:r w:rsidRPr="00EF4A6F">
        <w:rPr>
          <w:rFonts w:asciiTheme="minorHAnsi" w:hAnsiTheme="minorHAnsi"/>
        </w:rPr>
        <w:t xml:space="preserve"> Class sessions include whole-class instruction, small group work, individual work, and projects. Since this is a standard level IB course, we will meet every period </w:t>
      </w:r>
      <w:r w:rsidR="00924BA3" w:rsidRPr="00EF4A6F">
        <w:rPr>
          <w:rFonts w:asciiTheme="minorHAnsi" w:hAnsiTheme="minorHAnsi"/>
        </w:rPr>
        <w:t xml:space="preserve">for approximately </w:t>
      </w:r>
      <w:r w:rsidR="009D1D0E" w:rsidRPr="00EF4A6F">
        <w:rPr>
          <w:rFonts w:asciiTheme="minorHAnsi" w:hAnsiTheme="minorHAnsi"/>
        </w:rPr>
        <w:t>60</w:t>
      </w:r>
      <w:r w:rsidRPr="00EF4A6F">
        <w:rPr>
          <w:rFonts w:asciiTheme="minorHAnsi" w:hAnsiTheme="minorHAnsi"/>
        </w:rPr>
        <w:t xml:space="preserve"> minutes and the remaining time will be allocated for extra help and homework as needed. </w:t>
      </w:r>
    </w:p>
    <w:p w14:paraId="3C991D10" w14:textId="77777777" w:rsidR="005C6147" w:rsidRPr="00EF4A6F" w:rsidRDefault="005C6147" w:rsidP="00EF4A6F">
      <w:pPr>
        <w:rPr>
          <w:rFonts w:asciiTheme="minorHAnsi" w:hAnsiTheme="minorHAnsi"/>
          <w:b/>
        </w:rPr>
      </w:pPr>
    </w:p>
    <w:p w14:paraId="757F36C4" w14:textId="77777777" w:rsidR="005C6147" w:rsidRPr="00EF4A6F" w:rsidRDefault="005C6147" w:rsidP="00EF4A6F">
      <w:pPr>
        <w:rPr>
          <w:rFonts w:asciiTheme="minorHAnsi" w:hAnsiTheme="minorHAnsi"/>
          <w:b/>
        </w:rPr>
      </w:pPr>
      <w:r w:rsidRPr="00EF4A6F">
        <w:rPr>
          <w:rFonts w:asciiTheme="minorHAnsi" w:hAnsiTheme="minorHAnsi"/>
          <w:b/>
        </w:rPr>
        <w:t xml:space="preserve">Assessment / Grading:  </w:t>
      </w:r>
    </w:p>
    <w:p w14:paraId="2C64FEE8" w14:textId="77777777" w:rsidR="00F23B81" w:rsidRPr="00EF4A6F" w:rsidRDefault="00F23B81" w:rsidP="00EF4A6F">
      <w:pPr>
        <w:rPr>
          <w:rFonts w:asciiTheme="minorHAnsi" w:hAnsiTheme="minorHAnsi"/>
          <w:b/>
        </w:rPr>
      </w:pPr>
    </w:p>
    <w:p w14:paraId="3993CDF1" w14:textId="77777777" w:rsidR="00F23B81" w:rsidRPr="00EF4A6F" w:rsidRDefault="00F23B81" w:rsidP="00EF4A6F">
      <w:pPr>
        <w:rPr>
          <w:rFonts w:asciiTheme="minorHAnsi" w:hAnsiTheme="minorHAnsi"/>
        </w:rPr>
      </w:pPr>
      <w:r w:rsidRPr="00EF4A6F">
        <w:rPr>
          <w:rFonts w:asciiTheme="minorHAnsi" w:hAnsiTheme="minorHAnsi"/>
        </w:rPr>
        <w:t>ISS reports assessment in three categories:</w:t>
      </w:r>
    </w:p>
    <w:p w14:paraId="76507136" w14:textId="77777777" w:rsidR="00F23B81" w:rsidRPr="00EF4A6F" w:rsidRDefault="00F23B81" w:rsidP="00EF4A6F">
      <w:pPr>
        <w:pStyle w:val="ListParagraph"/>
        <w:numPr>
          <w:ilvl w:val="0"/>
          <w:numId w:val="2"/>
        </w:numPr>
        <w:rPr>
          <w:rFonts w:asciiTheme="minorHAnsi" w:hAnsiTheme="minorHAnsi"/>
        </w:rPr>
      </w:pPr>
      <w:r w:rsidRPr="00EF4A6F">
        <w:rPr>
          <w:rFonts w:asciiTheme="minorHAnsi" w:hAnsiTheme="minorHAnsi"/>
        </w:rPr>
        <w:t>Achievement/ Attainment</w:t>
      </w:r>
    </w:p>
    <w:p w14:paraId="07141C95" w14:textId="77777777" w:rsidR="00683BC5" w:rsidRPr="00EF4A6F" w:rsidRDefault="00683BC5" w:rsidP="00EF4A6F">
      <w:pPr>
        <w:ind w:left="360"/>
        <w:rPr>
          <w:rFonts w:asciiTheme="minorHAnsi" w:hAnsiTheme="minorHAnsi"/>
          <w:b/>
          <w:i/>
        </w:rPr>
      </w:pPr>
    </w:p>
    <w:p w14:paraId="29992C43" w14:textId="77777777" w:rsidR="00683BC5" w:rsidRPr="00EF4A6F" w:rsidRDefault="00683BC5" w:rsidP="00EF4A6F">
      <w:pPr>
        <w:pStyle w:val="ListParagraph"/>
        <w:rPr>
          <w:rFonts w:asciiTheme="minorHAnsi" w:hAnsiTheme="minorHAnsi"/>
        </w:rPr>
      </w:pPr>
      <w:r w:rsidRPr="00EF4A6F">
        <w:rPr>
          <w:rFonts w:asciiTheme="minorHAnsi" w:hAnsiTheme="minorHAnsi"/>
        </w:rPr>
        <w:t>Every student is capable of success in this course through hard work and dedication. It is very important to be an active participant in class; this includes asking questions and taking part in class discussions.</w:t>
      </w:r>
    </w:p>
    <w:p w14:paraId="7443DFA7" w14:textId="77777777" w:rsidR="00683BC5" w:rsidRPr="00EF4A6F" w:rsidRDefault="00683BC5" w:rsidP="00EF4A6F">
      <w:pPr>
        <w:pStyle w:val="ListParagraph"/>
        <w:rPr>
          <w:rFonts w:asciiTheme="minorHAnsi" w:hAnsiTheme="minorHAnsi"/>
        </w:rPr>
      </w:pPr>
    </w:p>
    <w:p w14:paraId="6AE7F749" w14:textId="77777777" w:rsidR="00683BC5" w:rsidRPr="00EF4A6F" w:rsidRDefault="00683BC5" w:rsidP="00EF4A6F">
      <w:pPr>
        <w:pStyle w:val="ListParagraph"/>
        <w:rPr>
          <w:rFonts w:asciiTheme="minorHAnsi" w:hAnsiTheme="minorHAnsi"/>
        </w:rPr>
      </w:pPr>
      <w:r w:rsidRPr="00EF4A6F">
        <w:rPr>
          <w:rFonts w:asciiTheme="minorHAnsi" w:hAnsiTheme="minorHAnsi"/>
        </w:rPr>
        <w:t>Interim Summative Assessments</w:t>
      </w:r>
      <w:r w:rsidR="00182C4C" w:rsidRPr="00EF4A6F">
        <w:rPr>
          <w:rFonts w:asciiTheme="minorHAnsi" w:hAnsiTheme="minorHAnsi"/>
        </w:rPr>
        <w:t xml:space="preserve">        (ISA)</w:t>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t>40%</w:t>
      </w:r>
    </w:p>
    <w:p w14:paraId="6006A1D4" w14:textId="77777777" w:rsidR="00182C4C" w:rsidRPr="00EF4A6F" w:rsidRDefault="00182C4C" w:rsidP="00EF4A6F">
      <w:pPr>
        <w:pStyle w:val="ListParagraph"/>
        <w:numPr>
          <w:ilvl w:val="0"/>
          <w:numId w:val="4"/>
        </w:numPr>
        <w:rPr>
          <w:rFonts w:asciiTheme="minorHAnsi" w:hAnsiTheme="minorHAnsi"/>
        </w:rPr>
      </w:pPr>
      <w:r w:rsidRPr="00EF4A6F">
        <w:rPr>
          <w:rFonts w:asciiTheme="minorHAnsi" w:hAnsiTheme="minorHAnsi"/>
        </w:rPr>
        <w:t xml:space="preserve">ISAs may include homework, notebook tests,                       </w:t>
      </w:r>
    </w:p>
    <w:p w14:paraId="797B3B06" w14:textId="77777777" w:rsidR="00182C4C" w:rsidRPr="00EF4A6F" w:rsidRDefault="00182C4C" w:rsidP="00EF4A6F">
      <w:pPr>
        <w:pStyle w:val="ListParagraph"/>
        <w:ind w:left="2160"/>
        <w:rPr>
          <w:rFonts w:asciiTheme="minorHAnsi" w:hAnsiTheme="minorHAnsi"/>
        </w:rPr>
      </w:pPr>
      <w:proofErr w:type="gramStart"/>
      <w:r w:rsidRPr="00EF4A6F">
        <w:rPr>
          <w:rFonts w:asciiTheme="minorHAnsi" w:hAnsiTheme="minorHAnsi"/>
        </w:rPr>
        <w:t>short</w:t>
      </w:r>
      <w:proofErr w:type="gramEnd"/>
      <w:r w:rsidRPr="00EF4A6F">
        <w:rPr>
          <w:rFonts w:asciiTheme="minorHAnsi" w:hAnsiTheme="minorHAnsi"/>
        </w:rPr>
        <w:t xml:space="preserve">/pop quizzes, investigations, and other </w:t>
      </w:r>
    </w:p>
    <w:p w14:paraId="07943C6F" w14:textId="77777777" w:rsidR="00182C4C" w:rsidRPr="00EF4A6F" w:rsidRDefault="00182C4C" w:rsidP="00EF4A6F">
      <w:pPr>
        <w:pStyle w:val="ListParagraph"/>
        <w:ind w:left="2160"/>
        <w:rPr>
          <w:rFonts w:asciiTheme="minorHAnsi" w:hAnsiTheme="minorHAnsi"/>
        </w:rPr>
      </w:pPr>
      <w:proofErr w:type="gramStart"/>
      <w:r w:rsidRPr="00EF4A6F">
        <w:rPr>
          <w:rFonts w:asciiTheme="minorHAnsi" w:hAnsiTheme="minorHAnsi"/>
        </w:rPr>
        <w:t>small</w:t>
      </w:r>
      <w:proofErr w:type="gramEnd"/>
      <w:r w:rsidRPr="00EF4A6F">
        <w:rPr>
          <w:rFonts w:asciiTheme="minorHAnsi" w:hAnsiTheme="minorHAnsi"/>
        </w:rPr>
        <w:t xml:space="preserve"> assignments</w:t>
      </w:r>
    </w:p>
    <w:p w14:paraId="5CDF2D7D" w14:textId="77777777" w:rsidR="00683BC5" w:rsidRPr="00EF4A6F" w:rsidRDefault="00683BC5" w:rsidP="00EF4A6F">
      <w:pPr>
        <w:pStyle w:val="ListParagraph"/>
        <w:rPr>
          <w:rFonts w:asciiTheme="minorHAnsi" w:hAnsiTheme="minorHAnsi"/>
        </w:rPr>
      </w:pPr>
      <w:r w:rsidRPr="00EF4A6F">
        <w:rPr>
          <w:rFonts w:asciiTheme="minorHAnsi" w:hAnsiTheme="minorHAnsi"/>
        </w:rPr>
        <w:t>Significant Summative Assessments</w:t>
      </w:r>
      <w:r w:rsidRPr="00EF4A6F">
        <w:rPr>
          <w:rFonts w:asciiTheme="minorHAnsi" w:hAnsiTheme="minorHAnsi"/>
        </w:rPr>
        <w:tab/>
      </w:r>
      <w:r w:rsidR="00182C4C" w:rsidRPr="00EF4A6F">
        <w:rPr>
          <w:rFonts w:asciiTheme="minorHAnsi" w:hAnsiTheme="minorHAnsi"/>
        </w:rPr>
        <w:t xml:space="preserve">(SSA)    </w:t>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t>60%</w:t>
      </w:r>
    </w:p>
    <w:p w14:paraId="78E0F2F7" w14:textId="2A9B6D0B" w:rsidR="00182C4C" w:rsidRPr="00EF4A6F" w:rsidRDefault="00182C4C" w:rsidP="00EF4A6F">
      <w:pPr>
        <w:pStyle w:val="ListParagraph"/>
        <w:numPr>
          <w:ilvl w:val="0"/>
          <w:numId w:val="4"/>
        </w:numPr>
        <w:rPr>
          <w:rFonts w:asciiTheme="minorHAnsi" w:hAnsiTheme="minorHAnsi"/>
        </w:rPr>
      </w:pPr>
      <w:r w:rsidRPr="00EF4A6F">
        <w:rPr>
          <w:rFonts w:asciiTheme="minorHAnsi" w:hAnsiTheme="minorHAnsi"/>
        </w:rPr>
        <w:t xml:space="preserve">SSAs will generally consist of longer </w:t>
      </w:r>
      <w:r w:rsidR="00924BA3" w:rsidRPr="00EF4A6F">
        <w:rPr>
          <w:rFonts w:asciiTheme="minorHAnsi" w:hAnsiTheme="minorHAnsi"/>
        </w:rPr>
        <w:t>quizzes</w:t>
      </w:r>
      <w:r w:rsidRPr="00EF4A6F">
        <w:rPr>
          <w:rFonts w:asciiTheme="minorHAnsi" w:hAnsiTheme="minorHAnsi"/>
        </w:rPr>
        <w:t xml:space="preserve">, </w:t>
      </w:r>
      <w:r w:rsidR="00924BA3" w:rsidRPr="00EF4A6F">
        <w:rPr>
          <w:rFonts w:asciiTheme="minorHAnsi" w:hAnsiTheme="minorHAnsi"/>
        </w:rPr>
        <w:t>tests</w:t>
      </w:r>
    </w:p>
    <w:p w14:paraId="68D5F6C6" w14:textId="77777777" w:rsidR="00182C4C" w:rsidRPr="00EF4A6F" w:rsidRDefault="00182C4C" w:rsidP="00EF4A6F">
      <w:pPr>
        <w:ind w:left="2160"/>
        <w:rPr>
          <w:rFonts w:asciiTheme="minorHAnsi" w:hAnsiTheme="minorHAnsi"/>
        </w:rPr>
      </w:pPr>
      <w:proofErr w:type="gramStart"/>
      <w:r w:rsidRPr="00EF4A6F">
        <w:rPr>
          <w:rFonts w:asciiTheme="minorHAnsi" w:hAnsiTheme="minorHAnsi"/>
        </w:rPr>
        <w:t>or</w:t>
      </w:r>
      <w:proofErr w:type="gramEnd"/>
      <w:r w:rsidRPr="00EF4A6F">
        <w:rPr>
          <w:rFonts w:asciiTheme="minorHAnsi" w:hAnsiTheme="minorHAnsi"/>
        </w:rPr>
        <w:t xml:space="preserve"> projects over the course of a chapter or unit</w:t>
      </w:r>
    </w:p>
    <w:p w14:paraId="7368EC4F" w14:textId="77777777" w:rsidR="00683BC5" w:rsidRPr="00EF4A6F" w:rsidRDefault="00683BC5" w:rsidP="00EF4A6F">
      <w:pPr>
        <w:pStyle w:val="ListParagraph"/>
        <w:rPr>
          <w:rFonts w:asciiTheme="minorHAnsi" w:hAnsiTheme="minorHAnsi"/>
          <w:i/>
          <w:sz w:val="20"/>
          <w:szCs w:val="20"/>
        </w:rPr>
      </w:pPr>
      <w:r w:rsidRPr="00EF4A6F">
        <w:rPr>
          <w:rFonts w:asciiTheme="minorHAnsi" w:hAnsiTheme="minorHAnsi"/>
          <w:i/>
          <w:sz w:val="20"/>
          <w:szCs w:val="20"/>
        </w:rPr>
        <w:tab/>
      </w:r>
      <w:r w:rsidRPr="00EF4A6F">
        <w:rPr>
          <w:rFonts w:asciiTheme="minorHAnsi" w:hAnsiTheme="minorHAnsi"/>
          <w:i/>
          <w:sz w:val="20"/>
          <w:szCs w:val="20"/>
        </w:rPr>
        <w:tab/>
      </w:r>
    </w:p>
    <w:p w14:paraId="47ADFB16" w14:textId="284866B5" w:rsidR="00683BC5" w:rsidRPr="00EF4A6F" w:rsidRDefault="00683BC5" w:rsidP="00EF4A6F">
      <w:pPr>
        <w:pStyle w:val="ListParagraph"/>
        <w:rPr>
          <w:rFonts w:asciiTheme="minorHAnsi" w:hAnsiTheme="minorHAnsi"/>
          <w:i/>
          <w:sz w:val="20"/>
          <w:szCs w:val="20"/>
        </w:rPr>
      </w:pPr>
      <w:r w:rsidRPr="00EF4A6F">
        <w:rPr>
          <w:rFonts w:asciiTheme="minorHAnsi" w:hAnsiTheme="minorHAnsi"/>
          <w:i/>
          <w:sz w:val="20"/>
          <w:szCs w:val="20"/>
        </w:rPr>
        <w:tab/>
      </w:r>
      <w:r w:rsidRPr="00EF4A6F">
        <w:rPr>
          <w:rFonts w:asciiTheme="minorHAnsi" w:hAnsiTheme="minorHAnsi"/>
          <w:i/>
          <w:sz w:val="20"/>
          <w:szCs w:val="20"/>
        </w:rPr>
        <w:tab/>
      </w:r>
      <w:r w:rsidRPr="00EF4A6F">
        <w:rPr>
          <w:rFonts w:asciiTheme="minorHAnsi" w:hAnsiTheme="minorHAnsi"/>
          <w:i/>
          <w:sz w:val="20"/>
          <w:szCs w:val="20"/>
        </w:rPr>
        <w:tab/>
      </w:r>
      <w:r w:rsidRPr="00EF4A6F">
        <w:rPr>
          <w:rFonts w:asciiTheme="minorHAnsi" w:hAnsiTheme="minorHAnsi"/>
          <w:i/>
          <w:sz w:val="20"/>
          <w:szCs w:val="20"/>
        </w:rPr>
        <w:tab/>
      </w:r>
      <w:r w:rsidRPr="00EF4A6F">
        <w:rPr>
          <w:rFonts w:asciiTheme="minorHAnsi" w:hAnsiTheme="minorHAnsi"/>
          <w:i/>
          <w:sz w:val="20"/>
          <w:szCs w:val="20"/>
        </w:rPr>
        <w:tab/>
      </w:r>
    </w:p>
    <w:p w14:paraId="78864D8F" w14:textId="77777777" w:rsidR="00F23B81" w:rsidRPr="00EF4A6F" w:rsidRDefault="00F23B81" w:rsidP="00EF4A6F">
      <w:pPr>
        <w:pStyle w:val="ListParagraph"/>
        <w:numPr>
          <w:ilvl w:val="0"/>
          <w:numId w:val="2"/>
        </w:numPr>
        <w:rPr>
          <w:rFonts w:asciiTheme="minorHAnsi" w:hAnsiTheme="minorHAnsi"/>
        </w:rPr>
      </w:pPr>
      <w:r w:rsidRPr="00EF4A6F">
        <w:rPr>
          <w:rFonts w:asciiTheme="minorHAnsi" w:hAnsiTheme="minorHAnsi"/>
        </w:rPr>
        <w:t>Effort</w:t>
      </w:r>
      <w:r w:rsidR="00683BC5" w:rsidRPr="00EF4A6F">
        <w:rPr>
          <w:rFonts w:asciiTheme="minorHAnsi" w:hAnsiTheme="minorHAnsi"/>
        </w:rPr>
        <w:t>,</w:t>
      </w:r>
      <w:r w:rsidRPr="00EF4A6F">
        <w:rPr>
          <w:rFonts w:asciiTheme="minorHAnsi" w:hAnsiTheme="minorHAnsi"/>
        </w:rPr>
        <w:t xml:space="preserve"> Engagement</w:t>
      </w:r>
      <w:r w:rsidR="00683BC5" w:rsidRPr="00EF4A6F">
        <w:rPr>
          <w:rFonts w:asciiTheme="minorHAnsi" w:hAnsiTheme="minorHAnsi"/>
        </w:rPr>
        <w:t>, Organization and Progress (see student hand book)</w:t>
      </w:r>
    </w:p>
    <w:p w14:paraId="535A6D98" w14:textId="77777777" w:rsidR="00683BC5" w:rsidRPr="00EF4A6F" w:rsidRDefault="00683BC5" w:rsidP="00EF4A6F">
      <w:pPr>
        <w:pStyle w:val="ListParagraph"/>
        <w:numPr>
          <w:ilvl w:val="0"/>
          <w:numId w:val="2"/>
        </w:numPr>
        <w:rPr>
          <w:rFonts w:asciiTheme="minorHAnsi" w:hAnsiTheme="minorHAnsi"/>
        </w:rPr>
      </w:pPr>
      <w:r w:rsidRPr="00EF4A6F">
        <w:rPr>
          <w:rFonts w:asciiTheme="minorHAnsi" w:hAnsiTheme="minorHAnsi"/>
        </w:rPr>
        <w:t>Learner Profile &amp; Conduct (see student hand book)</w:t>
      </w:r>
    </w:p>
    <w:p w14:paraId="4F2B49CB" w14:textId="77777777" w:rsidR="00683BC5" w:rsidRPr="00EF4A6F" w:rsidRDefault="00683BC5" w:rsidP="00EF4A6F">
      <w:pPr>
        <w:rPr>
          <w:rFonts w:asciiTheme="minorHAnsi" w:hAnsiTheme="minorHAnsi"/>
        </w:rPr>
      </w:pPr>
    </w:p>
    <w:p w14:paraId="4ABAC7F6" w14:textId="77777777" w:rsidR="005C6147" w:rsidRPr="00EF4A6F" w:rsidRDefault="005C6147" w:rsidP="00EF4A6F">
      <w:pPr>
        <w:rPr>
          <w:rFonts w:asciiTheme="minorHAnsi" w:hAnsiTheme="minorHAnsi"/>
        </w:rPr>
      </w:pPr>
    </w:p>
    <w:p w14:paraId="7A9612B0" w14:textId="77777777" w:rsidR="00683BC5" w:rsidRPr="00EF4A6F" w:rsidRDefault="00683BC5" w:rsidP="00EF4A6F">
      <w:pPr>
        <w:pStyle w:val="ListParagraph"/>
        <w:rPr>
          <w:rFonts w:asciiTheme="minorHAnsi" w:hAnsiTheme="minorHAnsi"/>
        </w:rPr>
      </w:pPr>
      <w:r w:rsidRPr="00EF4A6F">
        <w:rPr>
          <w:rFonts w:asciiTheme="minorHAnsi" w:hAnsiTheme="minorHAnsi"/>
        </w:rPr>
        <w:t>Semester grades</w:t>
      </w:r>
    </w:p>
    <w:p w14:paraId="6A57E079" w14:textId="77777777" w:rsidR="00683BC5" w:rsidRPr="00EF4A6F" w:rsidRDefault="00683BC5" w:rsidP="00EF4A6F">
      <w:pPr>
        <w:pStyle w:val="ListParagraph"/>
        <w:rPr>
          <w:rFonts w:asciiTheme="minorHAnsi" w:hAnsiTheme="minorHAnsi"/>
        </w:rPr>
      </w:pPr>
      <w:r w:rsidRPr="00EF4A6F">
        <w:rPr>
          <w:rFonts w:asciiTheme="minorHAnsi" w:hAnsiTheme="minorHAnsi"/>
        </w:rPr>
        <w:tab/>
      </w:r>
      <w:r w:rsidRPr="00EF4A6F">
        <w:rPr>
          <w:rFonts w:asciiTheme="minorHAnsi" w:hAnsiTheme="minorHAnsi"/>
        </w:rPr>
        <w:tab/>
      </w:r>
      <w:r w:rsidRPr="00EF4A6F">
        <w:rPr>
          <w:rFonts w:asciiTheme="minorHAnsi" w:hAnsiTheme="minorHAnsi"/>
        </w:rPr>
        <w:tab/>
        <w:t>Assessments throughout the semester</w:t>
      </w:r>
      <w:r w:rsidRPr="00EF4A6F">
        <w:rPr>
          <w:rFonts w:asciiTheme="minorHAnsi" w:hAnsiTheme="minorHAnsi"/>
        </w:rPr>
        <w:tab/>
      </w:r>
      <w:r w:rsidRPr="00EF4A6F">
        <w:rPr>
          <w:rFonts w:asciiTheme="minorHAnsi" w:hAnsiTheme="minorHAnsi"/>
        </w:rPr>
        <w:tab/>
        <w:t xml:space="preserve">80 %   </w:t>
      </w:r>
    </w:p>
    <w:p w14:paraId="484B6995" w14:textId="77777777" w:rsidR="00683BC5" w:rsidRPr="00EF4A6F" w:rsidRDefault="00683BC5" w:rsidP="00EF4A6F">
      <w:pPr>
        <w:pStyle w:val="ListParagraph"/>
        <w:rPr>
          <w:rFonts w:asciiTheme="minorHAnsi" w:hAnsiTheme="minorHAnsi"/>
        </w:rPr>
      </w:pPr>
      <w:r w:rsidRPr="00EF4A6F">
        <w:rPr>
          <w:rFonts w:asciiTheme="minorHAnsi" w:hAnsiTheme="minorHAnsi"/>
        </w:rPr>
        <w:tab/>
      </w:r>
      <w:r w:rsidRPr="00EF4A6F">
        <w:rPr>
          <w:rFonts w:asciiTheme="minorHAnsi" w:hAnsiTheme="minorHAnsi"/>
        </w:rPr>
        <w:tab/>
      </w:r>
      <w:r w:rsidRPr="00EF4A6F">
        <w:rPr>
          <w:rFonts w:asciiTheme="minorHAnsi" w:hAnsiTheme="minorHAnsi"/>
        </w:rPr>
        <w:tab/>
        <w:t>Winter Exam/Summer Exam</w:t>
      </w:r>
      <w:r w:rsidRPr="00EF4A6F">
        <w:rPr>
          <w:rFonts w:asciiTheme="minorHAnsi" w:hAnsiTheme="minorHAnsi"/>
        </w:rPr>
        <w:tab/>
      </w:r>
      <w:r w:rsidRPr="00EF4A6F">
        <w:rPr>
          <w:rFonts w:asciiTheme="minorHAnsi" w:hAnsiTheme="minorHAnsi"/>
        </w:rPr>
        <w:tab/>
      </w:r>
      <w:r w:rsidRPr="00EF4A6F">
        <w:rPr>
          <w:rFonts w:asciiTheme="minorHAnsi" w:hAnsiTheme="minorHAnsi"/>
        </w:rPr>
        <w:tab/>
      </w:r>
      <w:r w:rsidRPr="00EF4A6F">
        <w:rPr>
          <w:rFonts w:asciiTheme="minorHAnsi" w:hAnsiTheme="minorHAnsi"/>
        </w:rPr>
        <w:tab/>
        <w:t>20 %</w:t>
      </w:r>
    </w:p>
    <w:p w14:paraId="101E5AFD" w14:textId="77777777" w:rsidR="005C6147" w:rsidRPr="00EF4A6F" w:rsidRDefault="005C6147" w:rsidP="00EF4A6F">
      <w:pPr>
        <w:rPr>
          <w:rFonts w:asciiTheme="minorHAnsi" w:hAnsiTheme="minorHAnsi"/>
        </w:rPr>
      </w:pPr>
    </w:p>
    <w:p w14:paraId="375B0BE5" w14:textId="77777777" w:rsidR="005C6147" w:rsidRPr="00EF4A6F" w:rsidRDefault="005C6147" w:rsidP="00EF4A6F">
      <w:pPr>
        <w:rPr>
          <w:rFonts w:asciiTheme="minorHAnsi" w:hAnsiTheme="minorHAnsi"/>
        </w:rPr>
      </w:pPr>
      <w:r w:rsidRPr="00EF4A6F">
        <w:rPr>
          <w:rFonts w:asciiTheme="minorHAnsi" w:hAnsiTheme="minorHAnsi"/>
          <w:b/>
        </w:rPr>
        <w:t>Homework:</w:t>
      </w:r>
      <w:r w:rsidRPr="00EF4A6F">
        <w:rPr>
          <w:rFonts w:asciiTheme="minorHAnsi" w:hAnsiTheme="minorHAnsi"/>
        </w:rPr>
        <w:t xml:space="preserve">  </w:t>
      </w:r>
      <w:proofErr w:type="gramStart"/>
      <w:r w:rsidRPr="00EF4A6F">
        <w:rPr>
          <w:rFonts w:asciiTheme="minorHAnsi" w:hAnsiTheme="minorHAnsi"/>
        </w:rPr>
        <w:t>Homework  will</w:t>
      </w:r>
      <w:proofErr w:type="gramEnd"/>
      <w:r w:rsidRPr="00EF4A6F">
        <w:rPr>
          <w:rFonts w:asciiTheme="minorHAnsi" w:hAnsiTheme="minorHAnsi"/>
        </w:rPr>
        <w:t xml:space="preserve">  be  set  most  lessons;  and  on  the  occasions  when  it  is  not,  students  are  advised  to  consolidate  their  learning  with  40  minutes  of  self study. For excused absences please refer to the guidelines in the student handbook for turning in missed work.</w:t>
      </w:r>
    </w:p>
    <w:p w14:paraId="3AE42024" w14:textId="77777777" w:rsidR="005C6147" w:rsidRPr="00EF4A6F" w:rsidRDefault="005C6147" w:rsidP="00EF4A6F">
      <w:pPr>
        <w:rPr>
          <w:rFonts w:asciiTheme="minorHAnsi" w:hAnsiTheme="minorHAnsi"/>
        </w:rPr>
      </w:pPr>
    </w:p>
    <w:p w14:paraId="2DAADB97" w14:textId="77777777" w:rsidR="005C6147" w:rsidRPr="00EF4A6F" w:rsidRDefault="005C6147" w:rsidP="00EF4A6F">
      <w:pPr>
        <w:rPr>
          <w:rFonts w:asciiTheme="minorHAnsi" w:hAnsiTheme="minorHAnsi"/>
        </w:rPr>
      </w:pPr>
      <w:r w:rsidRPr="00EF4A6F">
        <w:rPr>
          <w:rFonts w:asciiTheme="minorHAnsi" w:hAnsiTheme="minorHAnsi"/>
          <w:b/>
        </w:rPr>
        <w:t>Notebook Check:</w:t>
      </w:r>
      <w:r w:rsidRPr="00EF4A6F">
        <w:rPr>
          <w:rFonts w:asciiTheme="minorHAnsi" w:hAnsiTheme="minorHAnsi"/>
        </w:rPr>
        <w:t xml:space="preserve"> You will need to keep an organized mathematics notebook with all notes, homework, and sample problems. This </w:t>
      </w:r>
      <w:r w:rsidR="00683BC5" w:rsidRPr="00EF4A6F">
        <w:rPr>
          <w:rFonts w:asciiTheme="minorHAnsi" w:hAnsiTheme="minorHAnsi"/>
        </w:rPr>
        <w:t xml:space="preserve">may </w:t>
      </w:r>
      <w:r w:rsidRPr="00EF4A6F">
        <w:rPr>
          <w:rFonts w:asciiTheme="minorHAnsi" w:hAnsiTheme="minorHAnsi"/>
        </w:rPr>
        <w:t>be graded at the end of each unit.</w:t>
      </w:r>
    </w:p>
    <w:p w14:paraId="0EB6F2FF" w14:textId="77777777" w:rsidR="005C6147" w:rsidRPr="00EF4A6F" w:rsidRDefault="005C6147" w:rsidP="00EF4A6F">
      <w:pPr>
        <w:rPr>
          <w:rFonts w:asciiTheme="minorHAnsi" w:hAnsiTheme="minorHAnsi"/>
        </w:rPr>
      </w:pPr>
    </w:p>
    <w:p w14:paraId="1B94CA86" w14:textId="77777777" w:rsidR="005C6147" w:rsidRPr="00EF4A6F" w:rsidRDefault="005C6147" w:rsidP="00EF4A6F">
      <w:pPr>
        <w:rPr>
          <w:rFonts w:asciiTheme="minorHAnsi" w:hAnsiTheme="minorHAnsi"/>
        </w:rPr>
      </w:pPr>
      <w:proofErr w:type="gramStart"/>
      <w:r w:rsidRPr="00EF4A6F">
        <w:rPr>
          <w:rFonts w:asciiTheme="minorHAnsi" w:hAnsiTheme="minorHAnsi"/>
          <w:b/>
        </w:rPr>
        <w:lastRenderedPageBreak/>
        <w:t>Tests  and</w:t>
      </w:r>
      <w:proofErr w:type="gramEnd"/>
      <w:r w:rsidRPr="00EF4A6F">
        <w:rPr>
          <w:rFonts w:asciiTheme="minorHAnsi" w:hAnsiTheme="minorHAnsi"/>
          <w:b/>
        </w:rPr>
        <w:t xml:space="preserve">  Quizzes: </w:t>
      </w:r>
      <w:r w:rsidRPr="00EF4A6F">
        <w:rPr>
          <w:rFonts w:asciiTheme="minorHAnsi" w:hAnsiTheme="minorHAnsi"/>
        </w:rPr>
        <w:t xml:space="preserve">  Students  may  not  always  be  forewarned  of  quizzes  and,  thus,  should  always  be </w:t>
      </w:r>
      <w:r w:rsidR="00683BC5" w:rsidRPr="00EF4A6F">
        <w:rPr>
          <w:rFonts w:asciiTheme="minorHAnsi" w:hAnsiTheme="minorHAnsi"/>
        </w:rPr>
        <w:t>prepared  for this  possibility</w:t>
      </w:r>
      <w:r w:rsidRPr="00EF4A6F">
        <w:rPr>
          <w:rFonts w:asciiTheme="minorHAnsi" w:hAnsiTheme="minorHAnsi"/>
        </w:rPr>
        <w:t xml:space="preserve">!  </w:t>
      </w:r>
      <w:proofErr w:type="gramStart"/>
      <w:r w:rsidRPr="00EF4A6F">
        <w:rPr>
          <w:rFonts w:asciiTheme="minorHAnsi" w:hAnsiTheme="minorHAnsi"/>
        </w:rPr>
        <w:t>Tests  will</w:t>
      </w:r>
      <w:proofErr w:type="gramEnd"/>
      <w:r w:rsidRPr="00EF4A6F">
        <w:rPr>
          <w:rFonts w:asciiTheme="minorHAnsi" w:hAnsiTheme="minorHAnsi"/>
        </w:rPr>
        <w:t xml:space="preserve">  follow  the  completion  of  each  unit  within  the  course.  Adequate warning will be given for all tests.</w:t>
      </w:r>
      <w:r w:rsidR="009777FE" w:rsidRPr="00EF4A6F">
        <w:rPr>
          <w:rFonts w:asciiTheme="minorHAnsi" w:hAnsiTheme="minorHAnsi"/>
        </w:rPr>
        <w:t xml:space="preserve"> HW/tests/quizzes will also be posted on the web calendar.</w:t>
      </w:r>
    </w:p>
    <w:p w14:paraId="362A3EC3" w14:textId="77777777" w:rsidR="005C6147" w:rsidRPr="00EF4A6F" w:rsidRDefault="005C6147" w:rsidP="00EF4A6F">
      <w:pPr>
        <w:tabs>
          <w:tab w:val="left" w:pos="0"/>
          <w:tab w:val="left" w:pos="504"/>
          <w:tab w:val="left" w:pos="720"/>
          <w:tab w:val="left" w:pos="1008"/>
        </w:tabs>
        <w:spacing w:line="240" w:lineRule="exact"/>
        <w:ind w:right="328"/>
        <w:rPr>
          <w:rFonts w:asciiTheme="minorHAnsi" w:hAnsiTheme="minorHAnsi"/>
        </w:rPr>
      </w:pPr>
    </w:p>
    <w:p w14:paraId="0DB68EA4" w14:textId="77777777" w:rsidR="005C6147" w:rsidRPr="00763CBF" w:rsidRDefault="005C6147" w:rsidP="005C6147">
      <w:pPr>
        <w:outlineLvl w:val="0"/>
        <w:rPr>
          <w:b/>
        </w:rPr>
      </w:pPr>
      <w:r>
        <w:rPr>
          <w:b/>
        </w:rPr>
        <w:t xml:space="preserve">Preliminary </w:t>
      </w:r>
      <w:r w:rsidRPr="00763CBF">
        <w:rPr>
          <w:b/>
        </w:rPr>
        <w:t>Outline of Topics by Quarter: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83"/>
        <w:gridCol w:w="1705"/>
        <w:gridCol w:w="1705"/>
      </w:tblGrid>
      <w:tr w:rsidR="005C6147" w:rsidRPr="00763CBF" w14:paraId="48CB9052" w14:textId="77777777">
        <w:trPr>
          <w:jc w:val="center"/>
        </w:trPr>
        <w:tc>
          <w:tcPr>
            <w:tcW w:w="1705" w:type="dxa"/>
            <w:tcBorders>
              <w:top w:val="single" w:sz="4" w:space="0" w:color="auto"/>
              <w:left w:val="single" w:sz="4" w:space="0" w:color="auto"/>
              <w:bottom w:val="single" w:sz="4" w:space="0" w:color="auto"/>
              <w:right w:val="single" w:sz="4" w:space="0" w:color="auto"/>
            </w:tcBorders>
          </w:tcPr>
          <w:p w14:paraId="2F8AEE37" w14:textId="77777777" w:rsidR="005C6147" w:rsidRPr="00763CBF" w:rsidRDefault="005C6147" w:rsidP="009D1D0E">
            <w:pPr>
              <w:outlineLvl w:val="0"/>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FE17623" w14:textId="77777777" w:rsidR="005C6147" w:rsidRPr="00763CBF" w:rsidRDefault="005C6147" w:rsidP="009D1D0E">
            <w:pPr>
              <w:outlineLvl w:val="0"/>
            </w:pPr>
            <w:r w:rsidRPr="00763CBF">
              <w:t>Quarter One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77E2BD5" w14:textId="77777777" w:rsidR="005C6147" w:rsidRPr="00763CBF" w:rsidRDefault="005C6147" w:rsidP="009D1D0E">
            <w:pPr>
              <w:outlineLvl w:val="0"/>
            </w:pPr>
            <w:r w:rsidRPr="00763CBF">
              <w:t>Quarter Two</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E643B76" w14:textId="77777777" w:rsidR="005C6147" w:rsidRPr="00763CBF" w:rsidRDefault="005C6147" w:rsidP="009D1D0E">
            <w:pPr>
              <w:outlineLvl w:val="0"/>
            </w:pPr>
            <w:r w:rsidRPr="00763CBF">
              <w:t>Quarter Three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649D05F" w14:textId="77777777" w:rsidR="005C6147" w:rsidRPr="00763CBF" w:rsidRDefault="005C6147" w:rsidP="009D1D0E">
            <w:pPr>
              <w:outlineLvl w:val="0"/>
            </w:pPr>
            <w:r w:rsidRPr="00763CBF">
              <w:t>Quarter Four</w:t>
            </w:r>
          </w:p>
        </w:tc>
      </w:tr>
      <w:tr w:rsidR="005C6147" w:rsidRPr="00763CBF" w14:paraId="09CCB9A1" w14:textId="77777777">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446C8264" w14:textId="77777777" w:rsidR="005C6147" w:rsidRPr="00763CBF" w:rsidRDefault="005C6147" w:rsidP="009D1D0E">
            <w:pPr>
              <w:outlineLvl w:val="0"/>
            </w:pPr>
            <w:r w:rsidRPr="00763CBF">
              <w:t>Year One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1D2FFB0" w14:textId="52CDCA1B" w:rsidR="005C6147" w:rsidRPr="00763CBF" w:rsidRDefault="00924BA3" w:rsidP="009D1D0E">
            <w:pPr>
              <w:outlineLvl w:val="0"/>
            </w:pPr>
            <w:r>
              <w:t>Functions, sequences, and series</w:t>
            </w:r>
            <w:r w:rsidR="00AF7E20">
              <w:t>, exponents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6A7AFBE" w14:textId="067CFFFF" w:rsidR="005C6147" w:rsidRPr="00763CBF" w:rsidRDefault="00AF7E20" w:rsidP="009D1D0E">
            <w:pPr>
              <w:outlineLvl w:val="0"/>
              <w:rPr>
                <w:noProof/>
              </w:rPr>
            </w:pPr>
            <w:r>
              <w:rPr>
                <w:noProof/>
              </w:rPr>
              <w:t>Exponents and logarithms, transformations, geometry and quadratics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A0DFDB0" w14:textId="05A4FB8B" w:rsidR="005C6147" w:rsidRPr="00763CBF" w:rsidRDefault="00AF7E20" w:rsidP="009D1D0E">
            <w:pPr>
              <w:outlineLvl w:val="0"/>
              <w:rPr>
                <w:noProof/>
              </w:rPr>
            </w:pPr>
            <w:r>
              <w:rPr>
                <w:noProof/>
              </w:rPr>
              <w:t>Binomial theorem, Trigonometry and the unit circle</w:t>
            </w:r>
            <w:r w:rsidR="003074E3">
              <w:rPr>
                <w:noProof/>
              </w:rPr>
              <w:t>, Matrices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5CA37D6" w14:textId="6E84DFAF" w:rsidR="005C6147" w:rsidRPr="00763CBF" w:rsidRDefault="003074E3" w:rsidP="009D1D0E">
            <w:pPr>
              <w:outlineLvl w:val="0"/>
              <w:rPr>
                <w:noProof/>
              </w:rPr>
            </w:pPr>
            <w:r>
              <w:rPr>
                <w:noProof/>
              </w:rPr>
              <w:t>Periodic Phenomena, Internal assessment, vectors</w:t>
            </w:r>
          </w:p>
        </w:tc>
      </w:tr>
      <w:tr w:rsidR="005C6147" w:rsidRPr="00763CBF" w14:paraId="2AF54020" w14:textId="77777777">
        <w:trPr>
          <w:jc w:val="center"/>
        </w:trPr>
        <w:tc>
          <w:tcPr>
            <w:tcW w:w="1705" w:type="dxa"/>
            <w:tcBorders>
              <w:top w:val="single" w:sz="4" w:space="0" w:color="auto"/>
              <w:left w:val="single" w:sz="4" w:space="0" w:color="auto"/>
              <w:bottom w:val="single" w:sz="4" w:space="0" w:color="auto"/>
              <w:right w:val="single" w:sz="4" w:space="0" w:color="auto"/>
            </w:tcBorders>
            <w:vAlign w:val="center"/>
          </w:tcPr>
          <w:p w14:paraId="0DFA0166" w14:textId="77777777" w:rsidR="005C6147" w:rsidRPr="00763CBF" w:rsidRDefault="005C6147" w:rsidP="009D1D0E">
            <w:pPr>
              <w:outlineLvl w:val="0"/>
            </w:pPr>
            <w:r w:rsidRPr="00763CBF">
              <w:t>Year Two</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B146A77" w14:textId="42CF78E5" w:rsidR="005C6147" w:rsidRPr="00763CBF" w:rsidRDefault="003074E3" w:rsidP="009D1D0E">
            <w:pPr>
              <w:outlineLvl w:val="0"/>
            </w:pPr>
            <w:r>
              <w:t>Introduction to Calculus, statistics and probability</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9452AD9" w14:textId="2294A352" w:rsidR="005C6147" w:rsidRPr="00763CBF" w:rsidRDefault="003074E3" w:rsidP="009D1D0E">
            <w:r>
              <w:t>Statistical distributions and differentiation 1</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D89BBF3" w14:textId="5B1A8163" w:rsidR="005C6147" w:rsidRPr="00763CBF" w:rsidRDefault="003074E3" w:rsidP="009D1D0E">
            <w:pPr>
              <w:outlineLvl w:val="0"/>
            </w:pPr>
            <w:r>
              <w:t>Differentiation 2 and integration</w:t>
            </w:r>
            <w:r w:rsidR="005C6147" w:rsidRPr="00763CBF">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7FC0915" w14:textId="757BAC60" w:rsidR="005C6147" w:rsidRPr="00763CBF" w:rsidRDefault="003074E3" w:rsidP="003074E3">
            <w:pPr>
              <w:outlineLvl w:val="0"/>
            </w:pPr>
            <w:r>
              <w:t>Finish integration and revision for IB exams</w:t>
            </w:r>
          </w:p>
        </w:tc>
      </w:tr>
    </w:tbl>
    <w:p w14:paraId="1DA9C8C5" w14:textId="77777777" w:rsidR="005C6147" w:rsidRPr="00F73FA5" w:rsidRDefault="005C6147" w:rsidP="005C6147">
      <w:pPr>
        <w:rPr>
          <w:sz w:val="20"/>
          <w:szCs w:val="20"/>
        </w:rPr>
      </w:pPr>
      <w:bookmarkStart w:id="0" w:name="_GoBack"/>
      <w:bookmarkEnd w:id="0"/>
    </w:p>
    <w:p w14:paraId="1587E970" w14:textId="77777777" w:rsidR="005C6147" w:rsidRPr="0092187A" w:rsidRDefault="005C6147" w:rsidP="005C6147"/>
    <w:p w14:paraId="1A132630" w14:textId="77777777" w:rsidR="005C6147" w:rsidRDefault="005C6147" w:rsidP="005C6147">
      <w:pPr>
        <w:tabs>
          <w:tab w:val="left" w:pos="0"/>
          <w:tab w:val="left" w:pos="504"/>
          <w:tab w:val="left" w:pos="720"/>
          <w:tab w:val="left" w:pos="1008"/>
        </w:tabs>
        <w:spacing w:line="240" w:lineRule="exact"/>
        <w:ind w:right="328"/>
        <w:jc w:val="both"/>
      </w:pPr>
    </w:p>
    <w:p w14:paraId="6BACB143" w14:textId="77777777" w:rsidR="005C6147" w:rsidRPr="00E77272" w:rsidRDefault="005C6147" w:rsidP="005C6147">
      <w:pPr>
        <w:tabs>
          <w:tab w:val="left" w:pos="0"/>
          <w:tab w:val="left" w:pos="504"/>
          <w:tab w:val="left" w:pos="720"/>
          <w:tab w:val="left" w:pos="1008"/>
        </w:tabs>
        <w:spacing w:line="240" w:lineRule="exact"/>
        <w:ind w:right="328"/>
        <w:jc w:val="both"/>
      </w:pPr>
    </w:p>
    <w:p w14:paraId="5B194F86" w14:textId="77777777" w:rsidR="005C6147" w:rsidRPr="00E77272" w:rsidRDefault="005C6147" w:rsidP="005C6147">
      <w:pPr>
        <w:tabs>
          <w:tab w:val="left" w:pos="0"/>
          <w:tab w:val="left" w:pos="504"/>
          <w:tab w:val="left" w:pos="720"/>
          <w:tab w:val="left" w:pos="1008"/>
        </w:tabs>
        <w:spacing w:line="240" w:lineRule="exact"/>
        <w:ind w:right="328"/>
        <w:jc w:val="both"/>
        <w:rPr>
          <w:lang w:val="en-US"/>
        </w:rPr>
      </w:pPr>
    </w:p>
    <w:p w14:paraId="750CAF01" w14:textId="77777777" w:rsidR="005C6147" w:rsidRPr="00E77272" w:rsidRDefault="005C6147" w:rsidP="005C6147">
      <w:pPr>
        <w:tabs>
          <w:tab w:val="left" w:pos="0"/>
          <w:tab w:val="left" w:pos="504"/>
          <w:tab w:val="left" w:pos="720"/>
          <w:tab w:val="left" w:pos="1008"/>
        </w:tabs>
        <w:spacing w:line="240" w:lineRule="exact"/>
        <w:ind w:right="328"/>
        <w:jc w:val="both"/>
      </w:pPr>
    </w:p>
    <w:p w14:paraId="02A2A5B7" w14:textId="77777777" w:rsidR="005C6147" w:rsidRPr="00E77272" w:rsidRDefault="005C6147" w:rsidP="005C6147">
      <w:pPr>
        <w:tabs>
          <w:tab w:val="left" w:pos="0"/>
          <w:tab w:val="left" w:pos="504"/>
          <w:tab w:val="left" w:pos="720"/>
          <w:tab w:val="left" w:pos="1008"/>
        </w:tabs>
        <w:spacing w:line="240" w:lineRule="exact"/>
        <w:ind w:right="328"/>
        <w:jc w:val="both"/>
      </w:pPr>
    </w:p>
    <w:p w14:paraId="34BC03C5" w14:textId="77777777" w:rsidR="005C6147" w:rsidRPr="00E77272" w:rsidRDefault="005C6147" w:rsidP="005C6147">
      <w:pPr>
        <w:jc w:val="both"/>
      </w:pPr>
    </w:p>
    <w:p w14:paraId="2BE96F71" w14:textId="77777777" w:rsidR="005C6147" w:rsidRDefault="005C6147" w:rsidP="005C6147"/>
    <w:p w14:paraId="3565087C" w14:textId="77777777" w:rsidR="0092187A" w:rsidRPr="005C6147" w:rsidRDefault="0092187A" w:rsidP="005C6147"/>
    <w:sectPr w:rsidR="0092187A" w:rsidRPr="005C6147" w:rsidSect="009D1D0E">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53A"/>
    <w:multiLevelType w:val="hybridMultilevel"/>
    <w:tmpl w:val="2F146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F7FC1"/>
    <w:multiLevelType w:val="hybridMultilevel"/>
    <w:tmpl w:val="B05C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231C9"/>
    <w:multiLevelType w:val="hybridMultilevel"/>
    <w:tmpl w:val="94BEEA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332315"/>
    <w:multiLevelType w:val="hybridMultilevel"/>
    <w:tmpl w:val="20C6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A"/>
    <w:rsid w:val="000179D8"/>
    <w:rsid w:val="00182C4C"/>
    <w:rsid w:val="00195445"/>
    <w:rsid w:val="00245081"/>
    <w:rsid w:val="003074E3"/>
    <w:rsid w:val="004A0E96"/>
    <w:rsid w:val="004C358C"/>
    <w:rsid w:val="00587C90"/>
    <w:rsid w:val="005C6147"/>
    <w:rsid w:val="005C7E52"/>
    <w:rsid w:val="005E50A4"/>
    <w:rsid w:val="00683BC5"/>
    <w:rsid w:val="008F5EA5"/>
    <w:rsid w:val="0092187A"/>
    <w:rsid w:val="00924BA3"/>
    <w:rsid w:val="009401CB"/>
    <w:rsid w:val="009777FE"/>
    <w:rsid w:val="009D1D0E"/>
    <w:rsid w:val="00AF7E20"/>
    <w:rsid w:val="00B228ED"/>
    <w:rsid w:val="00B958DF"/>
    <w:rsid w:val="00BA1EA9"/>
    <w:rsid w:val="00EA3713"/>
    <w:rsid w:val="00EF4A6F"/>
    <w:rsid w:val="00F17739"/>
    <w:rsid w:val="00F2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7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E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2187A"/>
    <w:pPr>
      <w:overflowPunct w:val="0"/>
      <w:autoSpaceDE w:val="0"/>
      <w:autoSpaceDN w:val="0"/>
      <w:adjustRightInd w:val="0"/>
    </w:pPr>
    <w:rPr>
      <w:szCs w:val="20"/>
      <w:lang w:val="en-US" w:eastAsia="en-US"/>
    </w:rPr>
  </w:style>
  <w:style w:type="character" w:styleId="Strong">
    <w:name w:val="Strong"/>
    <w:basedOn w:val="DefaultParagraphFont"/>
    <w:qFormat/>
    <w:rsid w:val="0092187A"/>
    <w:rPr>
      <w:b/>
      <w:bCs/>
    </w:rPr>
  </w:style>
  <w:style w:type="character" w:styleId="Hyperlink">
    <w:name w:val="Hyperlink"/>
    <w:basedOn w:val="DefaultParagraphFont"/>
    <w:rsid w:val="005C6147"/>
    <w:rPr>
      <w:color w:val="0000FF"/>
      <w:u w:val="single"/>
    </w:rPr>
  </w:style>
  <w:style w:type="paragraph" w:styleId="NormalWeb">
    <w:name w:val="Normal (Web)"/>
    <w:basedOn w:val="Normal"/>
    <w:rsid w:val="00F1773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BA1EA9"/>
    <w:rPr>
      <w:color w:val="800080" w:themeColor="followedHyperlink"/>
      <w:u w:val="single"/>
    </w:rPr>
  </w:style>
  <w:style w:type="paragraph" w:styleId="ListParagraph">
    <w:name w:val="List Paragraph"/>
    <w:basedOn w:val="Normal"/>
    <w:uiPriority w:val="34"/>
    <w:qFormat/>
    <w:rsid w:val="00F23B81"/>
    <w:pPr>
      <w:ind w:left="720"/>
      <w:contextualSpacing/>
    </w:pPr>
  </w:style>
  <w:style w:type="character" w:styleId="CommentReference">
    <w:name w:val="annotation reference"/>
    <w:basedOn w:val="DefaultParagraphFont"/>
    <w:uiPriority w:val="99"/>
    <w:semiHidden/>
    <w:unhideWhenUsed/>
    <w:rsid w:val="00683BC5"/>
    <w:rPr>
      <w:sz w:val="18"/>
      <w:szCs w:val="18"/>
    </w:rPr>
  </w:style>
  <w:style w:type="paragraph" w:styleId="CommentText">
    <w:name w:val="annotation text"/>
    <w:basedOn w:val="Normal"/>
    <w:link w:val="CommentTextChar"/>
    <w:uiPriority w:val="99"/>
    <w:semiHidden/>
    <w:unhideWhenUsed/>
    <w:rsid w:val="00683BC5"/>
    <w:rPr>
      <w:lang w:val="en-US" w:eastAsia="en-US"/>
    </w:rPr>
  </w:style>
  <w:style w:type="character" w:customStyle="1" w:styleId="CommentTextChar">
    <w:name w:val="Comment Text Char"/>
    <w:basedOn w:val="DefaultParagraphFont"/>
    <w:link w:val="CommentText"/>
    <w:uiPriority w:val="99"/>
    <w:semiHidden/>
    <w:rsid w:val="00683BC5"/>
    <w:rPr>
      <w:sz w:val="24"/>
      <w:szCs w:val="24"/>
    </w:rPr>
  </w:style>
  <w:style w:type="paragraph" w:styleId="BalloonText">
    <w:name w:val="Balloon Text"/>
    <w:basedOn w:val="Normal"/>
    <w:link w:val="BalloonTextChar"/>
    <w:uiPriority w:val="99"/>
    <w:semiHidden/>
    <w:unhideWhenUsed/>
    <w:rsid w:val="00683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C5"/>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owes@isstavang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Math Studies, Year 1</vt:lpstr>
    </vt:vector>
  </TitlesOfParts>
  <Company>International School of Stavanger</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Studies, Year 1</dc:title>
  <dc:subject/>
  <dc:creator>Rebecca Long</dc:creator>
  <cp:keywords/>
  <dc:description/>
  <cp:lastModifiedBy>Jason Howes</cp:lastModifiedBy>
  <cp:revision>2</cp:revision>
  <dcterms:created xsi:type="dcterms:W3CDTF">2012-08-09T15:20:00Z</dcterms:created>
  <dcterms:modified xsi:type="dcterms:W3CDTF">2012-08-09T15:20:00Z</dcterms:modified>
</cp:coreProperties>
</file>