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xls" ContentType="application/vnd.ms-exce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F782A" w14:textId="77777777" w:rsidR="00697145" w:rsidRDefault="0069714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26A1BCE0" w14:textId="77777777" w:rsidR="0027224E" w:rsidRDefault="0027224E" w:rsidP="0069714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Ch.1/2 Non calc</w:t>
      </w:r>
      <w:bookmarkStart w:id="0" w:name="_GoBack"/>
      <w:bookmarkEnd w:id="0"/>
      <w:r w:rsidR="00A24CC8">
        <w:rPr>
          <w:rFonts w:ascii="Times New Roman" w:hAnsi="Times New Roman" w:cs="Times New Roman"/>
        </w:rPr>
        <w:t xml:space="preserve">  </w:t>
      </w:r>
      <w:r w:rsidR="00A24CC8" w:rsidRPr="00697145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5D79A25" w14:textId="77777777" w:rsidR="00A24CC8" w:rsidRPr="00697145" w:rsidRDefault="00A24CC8" w:rsidP="0069714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80"/>
        <w:rPr>
          <w:rFonts w:ascii="Times New Roman" w:hAnsi="Times New Roman" w:cs="Times New Roman"/>
          <w:sz w:val="22"/>
          <w:szCs w:val="22"/>
        </w:rPr>
      </w:pPr>
      <w:r w:rsidRPr="00697145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697145">
        <w:rPr>
          <w:rFonts w:ascii="Times New Roman" w:hAnsi="Times New Roman" w:cs="Times New Roman"/>
          <w:sz w:val="22"/>
          <w:szCs w:val="22"/>
        </w:rPr>
        <w:tab/>
        <w:t xml:space="preserve">Two functions </w:t>
      </w:r>
      <w:r w:rsidRPr="00697145"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Pr="00697145">
        <w:rPr>
          <w:rFonts w:ascii="Times New Roman" w:hAnsi="Times New Roman" w:cs="Times New Roman"/>
          <w:sz w:val="22"/>
          <w:szCs w:val="22"/>
        </w:rPr>
        <w:t xml:space="preserve">, </w:t>
      </w:r>
      <w:r w:rsidRPr="00697145">
        <w:rPr>
          <w:rFonts w:ascii="Times New Roman" w:hAnsi="Times New Roman" w:cs="Times New Roman"/>
          <w:i/>
          <w:iCs/>
          <w:sz w:val="22"/>
          <w:szCs w:val="22"/>
        </w:rPr>
        <w:t xml:space="preserve">g </w:t>
      </w:r>
      <w:r w:rsidRPr="00697145">
        <w:rPr>
          <w:rFonts w:ascii="Times New Roman" w:hAnsi="Times New Roman" w:cs="Times New Roman"/>
          <w:sz w:val="22"/>
          <w:szCs w:val="22"/>
        </w:rPr>
        <w:t>are defined as follows:</w:t>
      </w:r>
    </w:p>
    <w:p w14:paraId="5B413CD4" w14:textId="77777777" w:rsidR="00A24CC8" w:rsidRDefault="00A24CC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ab/>
      </w:r>
      <w:r w:rsidR="00697145">
        <w:rPr>
          <w:i/>
          <w:iCs/>
        </w:rPr>
        <w:t xml:space="preserve"> </w:t>
      </w:r>
      <w:r>
        <w:rPr>
          <w:i/>
          <w:iCs/>
        </w:rPr>
        <w:t>f</w:t>
      </w:r>
      <w:r>
        <w:t xml:space="preserve"> :</w:t>
      </w:r>
      <w:r>
        <w:rPr>
          <w:i/>
          <w:iCs/>
        </w:rPr>
        <w:t xml:space="preserve"> x </w:t>
      </w:r>
      <w:r>
        <w:rPr>
          <w:rFonts w:ascii="Symbol" w:hAnsi="Symbol" w:cs="Symbol"/>
        </w:rPr>
        <w:t></w:t>
      </w:r>
      <w:r>
        <w:rPr>
          <w:i/>
          <w:iCs/>
        </w:rPr>
        <w:t xml:space="preserve"> </w:t>
      </w:r>
      <w:r w:rsidR="0029422D">
        <w:t>5</w:t>
      </w:r>
      <w:r>
        <w:rPr>
          <w:i/>
          <w:iCs/>
        </w:rPr>
        <w:t xml:space="preserve">x </w:t>
      </w:r>
      <w:r w:rsidR="0029422D">
        <w:t>-</w:t>
      </w:r>
      <w:r>
        <w:t xml:space="preserve"> 5</w:t>
      </w:r>
      <w:r>
        <w:br/>
      </w:r>
      <w:r>
        <w:rPr>
          <w:i/>
          <w:iCs/>
        </w:rPr>
        <w:t xml:space="preserve">g </w:t>
      </w:r>
      <w:r>
        <w:t>:</w:t>
      </w:r>
      <w:r>
        <w:rPr>
          <w:i/>
          <w:iCs/>
        </w:rPr>
        <w:t xml:space="preserve"> x </w:t>
      </w:r>
      <w:r>
        <w:rPr>
          <w:rFonts w:ascii="Symbol" w:hAnsi="Symbol" w:cs="Symbol"/>
        </w:rPr>
        <w:t></w:t>
      </w:r>
      <w:r>
        <w:t xml:space="preserve"> 2(1 –</w:t>
      </w:r>
      <w:r w:rsidR="0029422D">
        <w:t xml:space="preserve"> 2</w:t>
      </w:r>
      <w:r>
        <w:rPr>
          <w:i/>
          <w:iCs/>
        </w:rPr>
        <w:t>x</w:t>
      </w:r>
      <w:r>
        <w:t>)</w:t>
      </w:r>
    </w:p>
    <w:p w14:paraId="70C7847A" w14:textId="77777777" w:rsidR="00A24CC8" w:rsidRDefault="00A24CC8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697145">
        <w:t xml:space="preserve">     </w:t>
      </w:r>
      <w:r>
        <w:t>Find</w:t>
      </w:r>
      <w:r w:rsidR="00697145">
        <w:t>:</w:t>
      </w:r>
    </w:p>
    <w:p w14:paraId="31323901" w14:textId="77777777" w:rsidR="00A24CC8" w:rsidRDefault="00A24CC8" w:rsidP="00697145">
      <w:pPr>
        <w:pStyle w:val="indent1Char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 xml:space="preserve"> </w:t>
      </w:r>
      <w:r>
        <w:t>(2)</w:t>
      </w:r>
    </w:p>
    <w:p w14:paraId="6EC1986D" w14:textId="77777777" w:rsidR="00697145" w:rsidRDefault="00697145" w:rsidP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4018F3A" w14:textId="77777777" w:rsidR="00697145" w:rsidRDefault="00697145" w:rsidP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AE060D7" w14:textId="77777777" w:rsidR="005300DF" w:rsidRDefault="005300DF" w:rsidP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CEFD77F" w14:textId="77777777" w:rsidR="005300DF" w:rsidRDefault="005300DF" w:rsidP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82AF03E" w14:textId="77777777" w:rsidR="005300DF" w:rsidRDefault="005300DF" w:rsidP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24F2A7A" w14:textId="77777777" w:rsidR="00697145" w:rsidRDefault="00697145" w:rsidP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21D6DC0" w14:textId="77777777" w:rsidR="00A24CC8" w:rsidRDefault="00A24CC8" w:rsidP="00697145">
      <w:pPr>
        <w:pStyle w:val="indent1Char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</w:t>
      </w:r>
      <w:r>
        <w:rPr>
          <w:i/>
          <w:iCs/>
        </w:rPr>
        <w:t>g</w:t>
      </w:r>
      <w:r>
        <w:t xml:space="preserve"> o </w:t>
      </w:r>
      <w:r>
        <w:rPr>
          <w:i/>
          <w:iCs/>
        </w:rPr>
        <w:t>f</w:t>
      </w:r>
      <w:r>
        <w:t>)(–4)</w:t>
      </w:r>
    </w:p>
    <w:p w14:paraId="1E083A17" w14:textId="77777777" w:rsidR="00697145" w:rsidRDefault="00697145" w:rsidP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3CA947F1" w14:textId="77777777" w:rsidR="00697145" w:rsidRDefault="00697145" w:rsidP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4539BC3F" w14:textId="77777777" w:rsidR="005300DF" w:rsidRDefault="005300DF" w:rsidP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52F7929B" w14:textId="77777777" w:rsidR="00697145" w:rsidRDefault="00697145" w:rsidP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7EC0165A" w14:textId="77777777" w:rsidR="005300DF" w:rsidRDefault="005300DF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A2676EE" w14:textId="77777777" w:rsidR="00A24CC8" w:rsidRDefault="00A24CC8" w:rsidP="006971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14:paraId="20AD423C" w14:textId="77777777" w:rsidR="00A24CC8" w:rsidRDefault="00A24CC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  <w:t xml:space="preserve">Consider the functions </w:t>
      </w:r>
      <w:r>
        <w:rPr>
          <w:i/>
          <w:iCs/>
        </w:rPr>
        <w:t xml:space="preserve">f </w:t>
      </w:r>
      <w:r>
        <w:t xml:space="preserve">: </w:t>
      </w:r>
      <w:r>
        <w:rPr>
          <w:i/>
          <w:iCs/>
        </w:rPr>
        <w:t xml:space="preserve">x </w:t>
      </w:r>
      <w:r w:rsidR="00697145">
        <w:rPr>
          <w:i/>
          <w:iCs/>
          <w:noProof/>
          <w:position w:val="-6"/>
          <w:lang w:val="en-US" w:eastAsia="en-US"/>
        </w:rPr>
        <w:drawing>
          <wp:inline distT="0" distB="0" distL="0" distR="0" wp14:anchorId="125760AC" wp14:editId="3D2451F1">
            <wp:extent cx="200025" cy="15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 w:rsidR="0029422D">
        <w:t>2</w:t>
      </w:r>
      <w:r>
        <w:t xml:space="preserve"> (</w:t>
      </w:r>
      <w:r>
        <w:rPr>
          <w:i/>
          <w:iCs/>
        </w:rPr>
        <w:t xml:space="preserve">x </w:t>
      </w:r>
      <w:r>
        <w:t xml:space="preserve">– </w:t>
      </w:r>
      <w:r w:rsidR="0029422D">
        <w:t>3</w:t>
      </w:r>
      <w:r>
        <w:t xml:space="preserve">) and </w:t>
      </w:r>
      <w:r>
        <w:rPr>
          <w:i/>
          <w:iCs/>
        </w:rPr>
        <w:t xml:space="preserve">g </w:t>
      </w:r>
      <w:r>
        <w:t xml:space="preserve">: </w:t>
      </w:r>
      <w:r>
        <w:rPr>
          <w:i/>
          <w:iCs/>
        </w:rPr>
        <w:t xml:space="preserve">x </w:t>
      </w:r>
      <w:r w:rsidR="00697145">
        <w:rPr>
          <w:i/>
          <w:iCs/>
          <w:noProof/>
          <w:position w:val="-6"/>
          <w:lang w:val="en-US" w:eastAsia="en-US"/>
        </w:rPr>
        <w:drawing>
          <wp:inline distT="0" distB="0" distL="0" distR="0" wp14:anchorId="356871E1" wp14:editId="02E58ABA">
            <wp:extent cx="200025" cy="152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22D" w:rsidRPr="0029422D">
        <w:rPr>
          <w:i/>
          <w:iCs/>
          <w:position w:val="-24"/>
        </w:rPr>
        <w:object w:dxaOrig="560" w:dyaOrig="620" w14:anchorId="3B07A7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31pt" o:ole="">
            <v:imagedata r:id="rId10" o:title=""/>
          </v:shape>
          <o:OLEObject Type="Embed" ProgID="Equation.DSMT4" ShapeID="_x0000_i1025" DrawAspect="Content" ObjectID="_1258029966" r:id="rId11"/>
        </w:object>
      </w:r>
      <w:r>
        <w:rPr>
          <w:i/>
          <w:iCs/>
        </w:rPr>
        <w:t>.</w:t>
      </w:r>
    </w:p>
    <w:p w14:paraId="31D2ACFF" w14:textId="77777777" w:rsidR="00A24CC8" w:rsidRDefault="00A24C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position w:val="10"/>
          <w:sz w:val="16"/>
          <w:szCs w:val="16"/>
        </w:rPr>
      </w:pPr>
      <w:r>
        <w:t>(a)</w:t>
      </w:r>
      <w:r>
        <w:tab/>
        <w:t xml:space="preserve">Find </w:t>
      </w:r>
      <w:r>
        <w:rPr>
          <w:i/>
          <w:iCs/>
        </w:rPr>
        <w:t>g</w:t>
      </w:r>
      <w:r>
        <w:rPr>
          <w:position w:val="10"/>
          <w:sz w:val="16"/>
          <w:szCs w:val="16"/>
        </w:rPr>
        <w:t>–1</w:t>
      </w:r>
      <w:r w:rsidR="00697145" w:rsidRPr="00697145">
        <w:rPr>
          <w:position w:val="-14"/>
          <w:sz w:val="16"/>
          <w:szCs w:val="16"/>
        </w:rPr>
        <w:object w:dxaOrig="380" w:dyaOrig="400" w14:anchorId="2FB9B60E">
          <v:shape id="_x0000_i1026" type="#_x0000_t75" style="width:19pt;height:20pt" o:ole="">
            <v:imagedata r:id="rId12" o:title=""/>
          </v:shape>
          <o:OLEObject Type="Embed" ProgID="Equation.DSMT4" ShapeID="_x0000_i1026" DrawAspect="Content" ObjectID="_1258029967" r:id="rId13"/>
        </w:object>
      </w:r>
    </w:p>
    <w:p w14:paraId="7A438B20" w14:textId="77777777" w:rsidR="00697145" w:rsidRDefault="006971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position w:val="10"/>
          <w:sz w:val="16"/>
          <w:szCs w:val="16"/>
        </w:rPr>
      </w:pPr>
    </w:p>
    <w:p w14:paraId="0C3D3853" w14:textId="77777777" w:rsidR="00697145" w:rsidRDefault="006971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position w:val="10"/>
          <w:sz w:val="16"/>
          <w:szCs w:val="16"/>
        </w:rPr>
      </w:pPr>
    </w:p>
    <w:p w14:paraId="23A678A2" w14:textId="77777777" w:rsidR="00697145" w:rsidRDefault="006971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position w:val="10"/>
          <w:sz w:val="16"/>
          <w:szCs w:val="16"/>
        </w:rPr>
      </w:pPr>
    </w:p>
    <w:p w14:paraId="446EA655" w14:textId="77777777" w:rsidR="00697145" w:rsidRDefault="006971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3EFEFA8" w14:textId="77777777" w:rsidR="00A24CC8" w:rsidRDefault="00A24CC8" w:rsidP="00697145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Solve the equation (</w:t>
      </w:r>
      <w:r>
        <w:rPr>
          <w:i/>
          <w:iCs/>
        </w:rPr>
        <w:t>f</w:t>
      </w:r>
      <w:r>
        <w:t xml:space="preserve"> </w:t>
      </w:r>
      <w:r>
        <w:rPr>
          <w:position w:val="-4"/>
        </w:rPr>
        <w:t>°</w:t>
      </w:r>
      <w:r>
        <w:t xml:space="preserve"> </w:t>
      </w:r>
      <w:r>
        <w:rPr>
          <w:i/>
          <w:iCs/>
        </w:rPr>
        <w:t>g</w:t>
      </w:r>
      <w:r>
        <w:rPr>
          <w:position w:val="10"/>
          <w:sz w:val="16"/>
          <w:szCs w:val="16"/>
        </w:rPr>
        <w:t>–1</w:t>
      </w:r>
      <w:r>
        <w:t>) (</w:t>
      </w:r>
      <w:r>
        <w:rPr>
          <w:i/>
          <w:iCs/>
        </w:rPr>
        <w:t>x</w:t>
      </w:r>
      <w:r>
        <w:t>) = 4.</w:t>
      </w:r>
    </w:p>
    <w:p w14:paraId="06C9E5A3" w14:textId="77777777" w:rsidR="00697145" w:rsidRDefault="00697145" w:rsidP="006971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0A7B5D62" w14:textId="77777777" w:rsidR="00697145" w:rsidRDefault="00697145" w:rsidP="006971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39BA30CC" w14:textId="77777777" w:rsidR="00697145" w:rsidRDefault="00697145" w:rsidP="006971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36EEE4CA" w14:textId="77777777" w:rsidR="0029422D" w:rsidRDefault="0029422D" w:rsidP="0069714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05CBFBB1" w14:textId="77777777" w:rsidR="00A24CC8" w:rsidRDefault="00A24CC8" w:rsidP="00537C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14:paraId="7D8374C3" w14:textId="77777777" w:rsidR="00A24CC8" w:rsidRDefault="00A24CC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</w:r>
      <w:r w:rsidR="00697145">
        <w:t>Express in simplest form with a prime number base.</w:t>
      </w:r>
    </w:p>
    <w:p w14:paraId="37235746" w14:textId="77777777" w:rsidR="00A24CC8" w:rsidRDefault="00A24CC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r w:rsidR="0029422D" w:rsidRPr="00697145">
        <w:rPr>
          <w:position w:val="-24"/>
        </w:rPr>
        <w:object w:dxaOrig="460" w:dyaOrig="660" w14:anchorId="028A05C4">
          <v:shape id="_x0000_i1027" type="#_x0000_t75" style="width:32pt;height:45pt" o:ole="">
            <v:imagedata r:id="rId14" o:title=""/>
          </v:shape>
          <o:OLEObject Type="Embed" ProgID="Equation.DSMT4" ShapeID="_x0000_i1027" DrawAspect="Content" ObjectID="_1258029968" r:id="rId15"/>
        </w:object>
      </w:r>
    </w:p>
    <w:p w14:paraId="61D7EAC6" w14:textId="77777777" w:rsidR="00697145" w:rsidRDefault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3569FAC" w14:textId="77777777" w:rsidR="00697145" w:rsidRDefault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D3858FC" w14:textId="77777777" w:rsidR="00697145" w:rsidRDefault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5BA8AAD" w14:textId="77777777" w:rsidR="00697145" w:rsidRDefault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066BB22" w14:textId="77777777" w:rsidR="00697145" w:rsidRDefault="0069714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025C83D" w14:textId="77777777" w:rsidR="00A24CC8" w:rsidRDefault="00A24CC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 w:rsidR="0029422D" w:rsidRPr="00697145">
        <w:rPr>
          <w:position w:val="-24"/>
        </w:rPr>
        <w:object w:dxaOrig="420" w:dyaOrig="620" w14:anchorId="040BD90B">
          <v:shape id="_x0000_i1028" type="#_x0000_t75" style="width:28pt;height:40pt" o:ole="">
            <v:imagedata r:id="rId16" o:title=""/>
          </v:shape>
          <o:OLEObject Type="Embed" ProgID="Equation.DSMT4" ShapeID="_x0000_i1028" DrawAspect="Content" ObjectID="_1258029969" r:id="rId17"/>
        </w:object>
      </w:r>
      <w:r>
        <w:t>.</w:t>
      </w:r>
    </w:p>
    <w:p w14:paraId="747FB189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1CACBD4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BFA75FB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28D0297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6A91D9E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0E20A2B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AACF04E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78BD4A0" w14:textId="77777777" w:rsidR="005300DF" w:rsidRDefault="005300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A68D45F" w14:textId="77777777" w:rsidR="005300DF" w:rsidRDefault="005300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2A7F69B" w14:textId="77777777" w:rsidR="005300DF" w:rsidRDefault="005300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0AC9E0F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93861C4" w14:textId="77777777" w:rsidR="00A24CC8" w:rsidRDefault="00A24CC8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Find the sum of the arithmetic series</w:t>
      </w:r>
    </w:p>
    <w:p w14:paraId="330B7E83" w14:textId="77777777" w:rsidR="00A24CC8" w:rsidRDefault="0029422D">
      <w:pPr>
        <w:pStyle w:val="indent3Char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</w:pPr>
      <w:r>
        <w:t>2</w:t>
      </w:r>
      <w:r w:rsidR="00A24CC8">
        <w:t xml:space="preserve">7 + </w:t>
      </w:r>
      <w:r>
        <w:t>35</w:t>
      </w:r>
      <w:r w:rsidR="00A24CC8">
        <w:t xml:space="preserve"> + 3</w:t>
      </w:r>
      <w:r>
        <w:t>3</w:t>
      </w:r>
      <w:r w:rsidR="00A24CC8">
        <w:t xml:space="preserve"> +...+ </w:t>
      </w:r>
      <w:r>
        <w:t>85</w:t>
      </w:r>
      <w:r w:rsidR="00A24CC8">
        <w:t>7.</w:t>
      </w:r>
    </w:p>
    <w:p w14:paraId="5B01270E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6441828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D5F88BB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50D2B60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545D99F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3BA50C6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DB9959E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3ADB87F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A8BC1C5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E95700A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5F828CA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C41C2A5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1D51820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70B317B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3761BD1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515FC7D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7841FE6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2C8A841" w14:textId="77777777" w:rsidR="005300DF" w:rsidRDefault="005300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6EB7617" w14:textId="77777777" w:rsidR="005300DF" w:rsidRDefault="005300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21E3E33" w14:textId="77777777" w:rsidR="005300DF" w:rsidRDefault="005300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D452650" w14:textId="77777777" w:rsidR="005300DF" w:rsidRDefault="005300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0DB813D" w14:textId="77777777" w:rsidR="0029422D" w:rsidRDefault="0029422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FF9C125" w14:textId="77777777" w:rsidR="005300DF" w:rsidRDefault="005300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B73AD4A" w14:textId="77777777" w:rsidR="00697145" w:rsidRDefault="00697145" w:rsidP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</w:p>
    <w:p w14:paraId="7FCBCBAB" w14:textId="77777777" w:rsidR="00A24CC8" w:rsidRDefault="00A24CC8" w:rsidP="00537C19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14:paraId="48514C84" w14:textId="77777777" w:rsidR="00A24CC8" w:rsidRDefault="006971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</w:t>
      </w:r>
      <w:r w:rsidR="00A24CC8">
        <w:rPr>
          <w:b/>
          <w:bCs/>
        </w:rPr>
        <w:t>.</w:t>
      </w:r>
      <w:r w:rsidR="00537C19">
        <w:tab/>
        <w:t>Find</w:t>
      </w:r>
      <w:r w:rsidR="00A24CC8">
        <w:t xml:space="preserve"> the sum of the infinite geometric series</w:t>
      </w:r>
    </w:p>
    <w:p w14:paraId="71F14548" w14:textId="77777777" w:rsidR="00A24CC8" w:rsidRDefault="0069714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rPr>
          <w:noProof/>
          <w:position w:val="-20"/>
          <w:lang w:val="en-US" w:eastAsia="en-US"/>
        </w:rPr>
        <w:drawing>
          <wp:inline distT="0" distB="0" distL="0" distR="0" wp14:anchorId="55922E40" wp14:editId="64052102">
            <wp:extent cx="1171575" cy="3333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BD97C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BD34D7B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4501C95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065631C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C9800FD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E6ABF41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037F62E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DEC2D2F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88E4242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490C42D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0C2E943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07B6CEE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A0ECC23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4BA4749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94D9CED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18A0F08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86F8512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950AAE1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6B83B13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4BF30BA" w14:textId="77777777" w:rsidR="00697145" w:rsidRDefault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5BD2DD4" w14:textId="77777777" w:rsidR="00697145" w:rsidRDefault="00697145" w:rsidP="0069714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14:paraId="75940B2F" w14:textId="77777777" w:rsidR="00697145" w:rsidRDefault="00697145" w:rsidP="00697145">
      <w:pPr>
        <w:spacing w:after="0"/>
      </w:pPr>
      <w:r>
        <w:rPr>
          <w:b/>
        </w:rPr>
        <w:t xml:space="preserve">6.  </w:t>
      </w:r>
      <w:r>
        <w:t xml:space="preserve">  Use the graph of the following function to sketch the graph of the inverse function.</w:t>
      </w:r>
    </w:p>
    <w:p w14:paraId="4B7DFCF0" w14:textId="77777777" w:rsidR="00697145" w:rsidRDefault="00697145" w:rsidP="00697145">
      <w:pPr>
        <w:spacing w:after="0"/>
      </w:pPr>
    </w:p>
    <w:p w14:paraId="3B5D6E8F" w14:textId="77777777" w:rsidR="00697145" w:rsidRDefault="00697145" w:rsidP="00697145">
      <w:pPr>
        <w:spacing w:after="0"/>
      </w:pPr>
    </w:p>
    <w:p w14:paraId="0A6748F5" w14:textId="77777777" w:rsidR="00697145" w:rsidRDefault="00697145" w:rsidP="00697145">
      <w:pPr>
        <w:spacing w:after="0"/>
      </w:pPr>
    </w:p>
    <w:p w14:paraId="37668CC9" w14:textId="77777777" w:rsidR="00697145" w:rsidRDefault="00697145" w:rsidP="00697145">
      <w:pPr>
        <w:spacing w:after="0"/>
        <w:rPr>
          <w:lang w:val="nb-NO"/>
        </w:rPr>
      </w:pPr>
      <w:r>
        <w:t xml:space="preserve">                               </w:t>
      </w:r>
      <w:r w:rsidRPr="00421F8A">
        <w:rPr>
          <w:lang w:val="nb-NO"/>
        </w:rPr>
        <w:object w:dxaOrig="3196" w:dyaOrig="2895" w14:anchorId="33D03D7E">
          <v:shape id="_x0000_i1029" type="#_x0000_t75" style="width:252pt;height:229pt" o:ole="">
            <v:imagedata r:id="rId19" o:title=""/>
          </v:shape>
          <o:OLEObject Type="Embed" ProgID="Excel.Sheet.8" ShapeID="_x0000_i1029" DrawAspect="Content" ObjectID="_1258029970" r:id="rId20"/>
        </w:object>
      </w:r>
    </w:p>
    <w:p w14:paraId="7433D42E" w14:textId="77777777" w:rsidR="00697145" w:rsidRDefault="00697145" w:rsidP="006971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35FEEC3" w14:textId="77777777" w:rsidR="00A24CC8" w:rsidRDefault="00A24CC8">
      <w:pPr>
        <w:spacing w:after="0"/>
      </w:pPr>
    </w:p>
    <w:sectPr w:rsidR="00A24CC8" w:rsidSect="00790B29">
      <w:footerReference w:type="default" r:id="rId21"/>
      <w:pgSz w:w="11952" w:h="1684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FCBE0" w14:textId="77777777" w:rsidR="00B83B08" w:rsidRDefault="00B83B08">
      <w:pPr>
        <w:spacing w:after="0"/>
      </w:pPr>
      <w:r>
        <w:separator/>
      </w:r>
    </w:p>
  </w:endnote>
  <w:endnote w:type="continuationSeparator" w:id="0">
    <w:p w14:paraId="49AC8EB2" w14:textId="77777777" w:rsidR="00B83B08" w:rsidRDefault="00B83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B26F9" w14:textId="77777777" w:rsidR="00A24CC8" w:rsidRDefault="00A24CC8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tab/>
    </w:r>
    <w:r w:rsidR="00373671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 w:rsidR="00373671">
      <w:rPr>
        <w:i/>
        <w:iCs/>
        <w:sz w:val="18"/>
        <w:szCs w:val="18"/>
      </w:rPr>
      <w:fldChar w:fldCharType="separate"/>
    </w:r>
    <w:r w:rsidR="0027224E">
      <w:rPr>
        <w:i/>
        <w:iCs/>
        <w:noProof/>
        <w:sz w:val="18"/>
        <w:szCs w:val="18"/>
      </w:rPr>
      <w:t>1</w:t>
    </w:r>
    <w:r w:rsidR="00373671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3D69A" w14:textId="77777777" w:rsidR="00B83B08" w:rsidRDefault="00B83B08">
      <w:pPr>
        <w:spacing w:after="0"/>
      </w:pPr>
      <w:r>
        <w:separator/>
      </w:r>
    </w:p>
  </w:footnote>
  <w:footnote w:type="continuationSeparator" w:id="0">
    <w:p w14:paraId="06AE9B98" w14:textId="77777777" w:rsidR="00B83B08" w:rsidRDefault="00B83B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C72"/>
    <w:multiLevelType w:val="hybridMultilevel"/>
    <w:tmpl w:val="4C387872"/>
    <w:lvl w:ilvl="0" w:tplc="4DCA9F6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68"/>
    <w:rsid w:val="00194275"/>
    <w:rsid w:val="001A49A0"/>
    <w:rsid w:val="0027224E"/>
    <w:rsid w:val="0029422D"/>
    <w:rsid w:val="00373671"/>
    <w:rsid w:val="005300DF"/>
    <w:rsid w:val="00537C19"/>
    <w:rsid w:val="00610987"/>
    <w:rsid w:val="00680CB1"/>
    <w:rsid w:val="00697145"/>
    <w:rsid w:val="00745766"/>
    <w:rsid w:val="00757312"/>
    <w:rsid w:val="00790B29"/>
    <w:rsid w:val="00845940"/>
    <w:rsid w:val="008B57B0"/>
    <w:rsid w:val="00921568"/>
    <w:rsid w:val="00964E47"/>
    <w:rsid w:val="00A24CC8"/>
    <w:rsid w:val="00AD6B46"/>
    <w:rsid w:val="00B83B08"/>
    <w:rsid w:val="00C0761A"/>
    <w:rsid w:val="00C111D1"/>
    <w:rsid w:val="00CF601F"/>
    <w:rsid w:val="00D25091"/>
    <w:rsid w:val="00E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08A8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29"/>
    <w:pPr>
      <w:widowControl w:val="0"/>
      <w:autoSpaceDE w:val="0"/>
      <w:autoSpaceDN w:val="0"/>
      <w:adjustRightInd w:val="0"/>
      <w:spacing w:after="240" w:line="240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790B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GB" w:eastAsia="en-GB"/>
    </w:rPr>
  </w:style>
  <w:style w:type="paragraph" w:customStyle="1" w:styleId="questionCharChar">
    <w:name w:val="question Char Char"/>
    <w:basedOn w:val="Normal0"/>
    <w:uiPriority w:val="99"/>
    <w:rsid w:val="00790B2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790B2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790B29"/>
    <w:pPr>
      <w:ind w:left="2268"/>
    </w:pPr>
  </w:style>
  <w:style w:type="paragraph" w:customStyle="1" w:styleId="indent1Char">
    <w:name w:val="indent1 Char"/>
    <w:basedOn w:val="Normal0"/>
    <w:uiPriority w:val="99"/>
    <w:rsid w:val="00790B2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790B2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rsid w:val="00790B29"/>
    <w:pPr>
      <w:spacing w:before="60" w:after="60"/>
      <w:ind w:left="0" w:right="0" w:firstLine="0"/>
      <w:jc w:val="center"/>
    </w:pPr>
  </w:style>
  <w:style w:type="paragraph" w:customStyle="1" w:styleId="mark">
    <w:name w:val="mark"/>
    <w:basedOn w:val="Normal0"/>
    <w:uiPriority w:val="99"/>
    <w:rsid w:val="00790B2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rsid w:val="00790B2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rsid w:val="00790B2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Char">
    <w:name w:val="indent2 Char Char"/>
    <w:basedOn w:val="Normal0"/>
    <w:uiPriority w:val="99"/>
    <w:rsid w:val="00790B2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CharChar">
    <w:name w:val="indent3 Char Char"/>
    <w:basedOn w:val="indent2CharChar"/>
    <w:uiPriority w:val="99"/>
    <w:rsid w:val="00790B29"/>
    <w:pPr>
      <w:ind w:left="2268"/>
    </w:pPr>
  </w:style>
  <w:style w:type="paragraph" w:customStyle="1" w:styleId="graph">
    <w:name w:val="graph"/>
    <w:basedOn w:val="Normal"/>
    <w:uiPriority w:val="99"/>
    <w:rsid w:val="00790B29"/>
    <w:pPr>
      <w:spacing w:before="240" w:after="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0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DF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29"/>
    <w:pPr>
      <w:widowControl w:val="0"/>
      <w:autoSpaceDE w:val="0"/>
      <w:autoSpaceDN w:val="0"/>
      <w:adjustRightInd w:val="0"/>
      <w:spacing w:after="240" w:line="240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790B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GB" w:eastAsia="en-GB"/>
    </w:rPr>
  </w:style>
  <w:style w:type="paragraph" w:customStyle="1" w:styleId="questionCharChar">
    <w:name w:val="question Char Char"/>
    <w:basedOn w:val="Normal0"/>
    <w:uiPriority w:val="99"/>
    <w:rsid w:val="00790B2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790B2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790B29"/>
    <w:pPr>
      <w:ind w:left="2268"/>
    </w:pPr>
  </w:style>
  <w:style w:type="paragraph" w:customStyle="1" w:styleId="indent1Char">
    <w:name w:val="indent1 Char"/>
    <w:basedOn w:val="Normal0"/>
    <w:uiPriority w:val="99"/>
    <w:rsid w:val="00790B2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790B2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rsid w:val="00790B29"/>
    <w:pPr>
      <w:spacing w:before="60" w:after="60"/>
      <w:ind w:left="0" w:right="0" w:firstLine="0"/>
      <w:jc w:val="center"/>
    </w:pPr>
  </w:style>
  <w:style w:type="paragraph" w:customStyle="1" w:styleId="mark">
    <w:name w:val="mark"/>
    <w:basedOn w:val="Normal0"/>
    <w:uiPriority w:val="99"/>
    <w:rsid w:val="00790B2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rsid w:val="00790B2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rsid w:val="00790B2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Char">
    <w:name w:val="indent2 Char Char"/>
    <w:basedOn w:val="Normal0"/>
    <w:uiPriority w:val="99"/>
    <w:rsid w:val="00790B2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CharChar">
    <w:name w:val="indent3 Char Char"/>
    <w:basedOn w:val="indent2CharChar"/>
    <w:uiPriority w:val="99"/>
    <w:rsid w:val="00790B29"/>
    <w:pPr>
      <w:ind w:left="2268"/>
    </w:pPr>
  </w:style>
  <w:style w:type="paragraph" w:customStyle="1" w:styleId="graph">
    <w:name w:val="graph"/>
    <w:basedOn w:val="Normal"/>
    <w:uiPriority w:val="99"/>
    <w:rsid w:val="00790B29"/>
    <w:pPr>
      <w:spacing w:before="240" w:after="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0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D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Microsoft_Excel_97_-_2004_Worksheet1.xls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1.bin"/><Relationship Id="rId12" Type="http://schemas.openxmlformats.org/officeDocument/2006/relationships/image" Target="media/image4.wmf"/><Relationship Id="rId13" Type="http://schemas.openxmlformats.org/officeDocument/2006/relationships/oleObject" Target="embeddings/oleObject2.bin"/><Relationship Id="rId14" Type="http://schemas.openxmlformats.org/officeDocument/2006/relationships/image" Target="media/image5.wmf"/><Relationship Id="rId15" Type="http://schemas.openxmlformats.org/officeDocument/2006/relationships/oleObject" Target="embeddings/oleObject3.bin"/><Relationship Id="rId16" Type="http://schemas.openxmlformats.org/officeDocument/2006/relationships/image" Target="media/image6.wmf"/><Relationship Id="rId17" Type="http://schemas.openxmlformats.org/officeDocument/2006/relationships/oleObject" Target="embeddings/oleObject4.bin"/><Relationship Id="rId18" Type="http://schemas.openxmlformats.org/officeDocument/2006/relationships/image" Target="media/image7.wmf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International School of Stavanger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Richard Anthony Henry</dc:creator>
  <cp:keywords/>
  <dc:description/>
  <cp:lastModifiedBy>Jason Howes</cp:lastModifiedBy>
  <cp:revision>3</cp:revision>
  <cp:lastPrinted>2008-09-03T15:55:00Z</cp:lastPrinted>
  <dcterms:created xsi:type="dcterms:W3CDTF">2011-11-30T14:57:00Z</dcterms:created>
  <dcterms:modified xsi:type="dcterms:W3CDTF">2011-11-30T14:58:00Z</dcterms:modified>
</cp:coreProperties>
</file>